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2D0" w:rsidRDefault="007D62D0" w:rsidP="00F93ACA">
      <w:pPr>
        <w:pStyle w:val="Heading1"/>
        <w:rPr>
          <w:b/>
          <w:noProof/>
        </w:rPr>
      </w:pPr>
      <w:r>
        <w:rPr>
          <w:b/>
          <w:noProof/>
        </w:rPr>
        <w:drawing>
          <wp:anchor distT="0" distB="0" distL="114300" distR="114300" simplePos="0" relativeHeight="251658240" behindDoc="1" locked="0" layoutInCell="1" allowOverlap="1">
            <wp:simplePos x="0" y="0"/>
            <wp:positionH relativeFrom="column">
              <wp:posOffset>3429000</wp:posOffset>
            </wp:positionH>
            <wp:positionV relativeFrom="paragraph">
              <wp:posOffset>0</wp:posOffset>
            </wp:positionV>
            <wp:extent cx="3388995" cy="3733165"/>
            <wp:effectExtent l="0" t="0" r="0" b="0"/>
            <wp:wrapTight wrapText="bothSides">
              <wp:wrapPolygon edited="0">
                <wp:start x="10685" y="1212"/>
                <wp:lineTo x="9956" y="3086"/>
                <wp:lineTo x="8863" y="3858"/>
                <wp:lineTo x="7892" y="4740"/>
                <wp:lineTo x="8378" y="6724"/>
                <wp:lineTo x="7528" y="6944"/>
                <wp:lineTo x="7649" y="7164"/>
                <wp:lineTo x="9106" y="8487"/>
                <wp:lineTo x="8135" y="9259"/>
                <wp:lineTo x="7771" y="9810"/>
                <wp:lineTo x="7771" y="10251"/>
                <wp:lineTo x="3157" y="10581"/>
                <wp:lineTo x="2550" y="11463"/>
                <wp:lineTo x="3035" y="12014"/>
                <wp:lineTo x="3035" y="13006"/>
                <wp:lineTo x="6314" y="13778"/>
                <wp:lineTo x="10078" y="13778"/>
                <wp:lineTo x="9470" y="15541"/>
                <wp:lineTo x="8378" y="16093"/>
                <wp:lineTo x="6314" y="17305"/>
                <wp:lineTo x="3157" y="18077"/>
                <wp:lineTo x="3035" y="18407"/>
                <wp:lineTo x="4128" y="19069"/>
                <wp:lineTo x="4128" y="20281"/>
                <wp:lineTo x="6678" y="20832"/>
                <wp:lineTo x="12506" y="21053"/>
                <wp:lineTo x="13234" y="21053"/>
                <wp:lineTo x="13234" y="20832"/>
                <wp:lineTo x="18698" y="20391"/>
                <wp:lineTo x="19062" y="19840"/>
                <wp:lineTo x="18091" y="19069"/>
                <wp:lineTo x="21369" y="18407"/>
                <wp:lineTo x="21369" y="18077"/>
                <wp:lineTo x="18698" y="17305"/>
                <wp:lineTo x="19305" y="16644"/>
                <wp:lineTo x="18698" y="16313"/>
                <wp:lineTo x="15663" y="15541"/>
                <wp:lineTo x="14691" y="13778"/>
                <wp:lineTo x="14206" y="12014"/>
                <wp:lineTo x="14084" y="10251"/>
                <wp:lineTo x="14570" y="10251"/>
                <wp:lineTo x="17970" y="8708"/>
                <wp:lineTo x="18091" y="8487"/>
                <wp:lineTo x="19791" y="6834"/>
                <wp:lineTo x="20155" y="5732"/>
                <wp:lineTo x="19305" y="5511"/>
                <wp:lineTo x="14449" y="4960"/>
                <wp:lineTo x="15177" y="4629"/>
                <wp:lineTo x="14934" y="4078"/>
                <wp:lineTo x="13841" y="3196"/>
                <wp:lineTo x="13963" y="2094"/>
                <wp:lineTo x="13113" y="1433"/>
                <wp:lineTo x="11535" y="1212"/>
                <wp:lineTo x="10685" y="121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elThuzad.png"/>
                    <pic:cNvPicPr/>
                  </pic:nvPicPr>
                  <pic:blipFill rotWithShape="1">
                    <a:blip r:embed="rId5" cstate="print">
                      <a:extLst>
                        <a:ext uri="{28A0092B-C50C-407E-A947-70E740481C1C}">
                          <a14:useLocalDpi xmlns:a14="http://schemas.microsoft.com/office/drawing/2010/main" val="0"/>
                        </a:ext>
                      </a:extLst>
                    </a:blip>
                    <a:srcRect l="28205" r="15064"/>
                    <a:stretch/>
                  </pic:blipFill>
                  <pic:spPr bwMode="auto">
                    <a:xfrm>
                      <a:off x="0" y="0"/>
                      <a:ext cx="3388995" cy="37331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93ACA" w:rsidRPr="007F2414">
        <w:rPr>
          <w:b/>
        </w:rPr>
        <w:t xml:space="preserve">New Hero: </w:t>
      </w:r>
      <w:proofErr w:type="spellStart"/>
      <w:r w:rsidR="00CC035E">
        <w:rPr>
          <w:b/>
        </w:rPr>
        <w:t>Kel’Thuzad</w:t>
      </w:r>
      <w:proofErr w:type="spellEnd"/>
    </w:p>
    <w:p w:rsidR="00F93ACA" w:rsidRDefault="00F93ACA" w:rsidP="00F93ACA">
      <w:pPr>
        <w:pStyle w:val="Heading1"/>
        <w:rPr>
          <w:b/>
        </w:rPr>
      </w:pPr>
    </w:p>
    <w:p w:rsidR="00F93ACA" w:rsidRPr="00E92701" w:rsidRDefault="009C3C1A" w:rsidP="00F93ACA">
      <w:pPr>
        <w:pStyle w:val="Subtitle"/>
        <w:spacing w:after="0" w:line="240" w:lineRule="auto"/>
      </w:pPr>
      <w:r>
        <w:t>Archlich of Naxxramas</w:t>
      </w:r>
    </w:p>
    <w:p w:rsidR="00F93ACA" w:rsidRDefault="00F93ACA" w:rsidP="00F93ACA">
      <w:pPr>
        <w:pStyle w:val="Subtitle"/>
        <w:spacing w:after="0" w:line="240" w:lineRule="auto"/>
      </w:pPr>
      <w:r>
        <w:t xml:space="preserve">Role: </w:t>
      </w:r>
      <w:r w:rsidR="009C3C1A">
        <w:t>Assassin</w:t>
      </w:r>
      <w:r>
        <w:br/>
      </w:r>
    </w:p>
    <w:p w:rsidR="00F93ACA" w:rsidRPr="005F1A4B" w:rsidRDefault="00F93ACA" w:rsidP="005F1A4B">
      <w:pPr>
        <w:rPr>
          <w:rFonts w:ascii="Segoe UI" w:eastAsia="Times New Roman" w:hAnsi="Segoe UI" w:cs="Segoe UI"/>
          <w:color w:val="1A1A1A"/>
          <w:sz w:val="20"/>
          <w:szCs w:val="20"/>
        </w:rPr>
      </w:pPr>
      <w:r>
        <w:rPr>
          <w:sz w:val="20"/>
          <w:szCs w:val="20"/>
        </w:rPr>
        <w:t>Assets</w:t>
      </w:r>
      <w:r w:rsidRPr="00E367C8">
        <w:rPr>
          <w:sz w:val="20"/>
          <w:szCs w:val="20"/>
        </w:rPr>
        <w:t>:</w:t>
      </w:r>
      <w:r w:rsidRPr="00FC33C6">
        <w:rPr>
          <w:sz w:val="20"/>
          <w:szCs w:val="20"/>
        </w:rPr>
        <w:t xml:space="preserve"> </w:t>
      </w:r>
      <w:r w:rsidR="00CC035E">
        <w:rPr>
          <w:rFonts w:asciiTheme="minorHAnsi" w:eastAsia="Times New Roman" w:hAnsiTheme="minorHAnsi" w:cstheme="minorHAnsi"/>
          <w:color w:val="0000FF"/>
          <w:sz w:val="20"/>
          <w:szCs w:val="20"/>
          <w:u w:val="single"/>
        </w:rPr>
        <w:t>TBD</w:t>
      </w:r>
    </w:p>
    <w:p w:rsidR="00F93ACA" w:rsidRPr="00FC33C6" w:rsidRDefault="00F93ACA" w:rsidP="00F93ACA">
      <w:pPr>
        <w:rPr>
          <w:rFonts w:eastAsiaTheme="minorEastAsia"/>
          <w:noProof/>
          <w:spacing w:val="15"/>
          <w:sz w:val="20"/>
          <w:szCs w:val="20"/>
        </w:rPr>
      </w:pPr>
      <w:r w:rsidRPr="00697A46">
        <w:rPr>
          <w:rFonts w:eastAsiaTheme="minorEastAsia"/>
          <w:color w:val="FF0000"/>
          <w:spacing w:val="15"/>
          <w:sz w:val="20"/>
          <w:szCs w:val="20"/>
        </w:rPr>
        <w:t>Embargo</w:t>
      </w:r>
      <w:r>
        <w:rPr>
          <w:rFonts w:eastAsiaTheme="minorEastAsia"/>
          <w:color w:val="FF0000"/>
          <w:spacing w:val="15"/>
          <w:sz w:val="20"/>
          <w:szCs w:val="20"/>
        </w:rPr>
        <w:t xml:space="preserve">: </w:t>
      </w:r>
      <w:r w:rsidR="007D62D0">
        <w:rPr>
          <w:rFonts w:eastAsiaTheme="minorEastAsia"/>
          <w:color w:val="FF0000"/>
          <w:spacing w:val="15"/>
          <w:sz w:val="20"/>
          <w:szCs w:val="20"/>
        </w:rPr>
        <w:t>8/23/2017 at 10:00 AM PDT</w:t>
      </w:r>
      <w:bookmarkStart w:id="0" w:name="_GoBack"/>
      <w:bookmarkEnd w:id="0"/>
    </w:p>
    <w:p w:rsidR="005C27F8" w:rsidRPr="00316EB1" w:rsidRDefault="00F93ACA" w:rsidP="004825AE">
      <w:pPr>
        <w:rPr>
          <w:rFonts w:ascii="Segoe UI" w:eastAsia="Times New Roman" w:hAnsi="Segoe UI" w:cs="Segoe UI"/>
          <w:color w:val="1A1A1A"/>
          <w:sz w:val="20"/>
          <w:szCs w:val="20"/>
        </w:rPr>
      </w:pPr>
      <w:r w:rsidRPr="00153E13">
        <w:rPr>
          <w:b/>
        </w:rPr>
        <w:t>Overview:</w:t>
      </w:r>
      <w:r w:rsidRPr="00153E13">
        <w:t xml:space="preserve"> </w:t>
      </w:r>
      <w:r w:rsidR="00CC035E">
        <w:t xml:space="preserve">Archlich of Naxxramas, esteemed Lich Lord of the </w:t>
      </w:r>
      <w:proofErr w:type="spellStart"/>
      <w:r w:rsidR="00CC035E">
        <w:t>Plaguelands</w:t>
      </w:r>
      <w:proofErr w:type="spellEnd"/>
      <w:r w:rsidR="00CC035E">
        <w:t xml:space="preserve">, Commander of the Dread Necropolis, Master and Founder of the Cult of the Damned, formerly of the Council of Six, Creator of the Abomination, </w:t>
      </w:r>
      <w:proofErr w:type="spellStart"/>
      <w:r w:rsidR="00CC035E">
        <w:t>Summoner</w:t>
      </w:r>
      <w:proofErr w:type="spellEnd"/>
      <w:r w:rsidR="00CC035E">
        <w:t xml:space="preserve"> of </w:t>
      </w:r>
      <w:proofErr w:type="spellStart"/>
      <w:r w:rsidR="00CC035E">
        <w:t>Archimonde</w:t>
      </w:r>
      <w:proofErr w:type="spellEnd"/>
      <w:r w:rsidR="00CC035E">
        <w:t xml:space="preserve"> the Defiler, Betrayer of Humanity, Hearthstone Enthusiast, and Majordomo to the Lich King, Kel’Thuzad.</w:t>
      </w:r>
    </w:p>
    <w:p w:rsidR="00F93ACA" w:rsidRDefault="00F93ACA" w:rsidP="00F93ACA">
      <w:pPr>
        <w:spacing w:after="0"/>
        <w:rPr>
          <w:b/>
          <w:bCs/>
        </w:rPr>
      </w:pPr>
      <w:r>
        <w:rPr>
          <w:b/>
          <w:bCs/>
        </w:rPr>
        <w:t xml:space="preserve">Trait </w:t>
      </w:r>
    </w:p>
    <w:p w:rsidR="00F93ACA" w:rsidRDefault="00CC035E" w:rsidP="00F93ACA">
      <w:pPr>
        <w:pStyle w:val="ListParagraph"/>
        <w:numPr>
          <w:ilvl w:val="0"/>
          <w:numId w:val="1"/>
        </w:numPr>
        <w:rPr>
          <w:b/>
          <w:bCs/>
        </w:rPr>
      </w:pPr>
      <w:r>
        <w:rPr>
          <w:b/>
          <w:bCs/>
        </w:rPr>
        <w:t xml:space="preserve">Master of the </w:t>
      </w:r>
      <w:r w:rsidR="00C80FF4">
        <w:rPr>
          <w:b/>
          <w:bCs/>
        </w:rPr>
        <w:t>Cold Dark</w:t>
      </w:r>
    </w:p>
    <w:p w:rsidR="000A1ECD" w:rsidRPr="003A1C83" w:rsidRDefault="0084393C" w:rsidP="004825AE">
      <w:pPr>
        <w:pStyle w:val="ListParagraph"/>
        <w:numPr>
          <w:ilvl w:val="1"/>
          <w:numId w:val="1"/>
        </w:numPr>
      </w:pPr>
      <w:r w:rsidRPr="003F7BE9">
        <w:rPr>
          <w:rFonts w:asciiTheme="minorHAnsi" w:eastAsia="Times New Roman" w:hAnsiTheme="minorHAnsi" w:cstheme="minorHAnsi"/>
          <w:b/>
        </w:rPr>
        <w:t>Quest:</w:t>
      </w:r>
      <w:r w:rsidR="003A1C83">
        <w:rPr>
          <w:rFonts w:asciiTheme="minorHAnsi" w:eastAsia="Times New Roman" w:hAnsiTheme="minorHAnsi" w:cstheme="minorHAnsi"/>
        </w:rPr>
        <w:t xml:space="preserve"> Gain 1 Blight every time a Hero is Rooted by Frost Nova or hit by Chains of Kel’Thuzad. </w:t>
      </w:r>
    </w:p>
    <w:p w:rsidR="003A1C83" w:rsidRPr="003F7BE9" w:rsidRDefault="003A1C83" w:rsidP="004825AE">
      <w:pPr>
        <w:pStyle w:val="ListParagraph"/>
        <w:numPr>
          <w:ilvl w:val="1"/>
          <w:numId w:val="1"/>
        </w:numPr>
      </w:pPr>
      <w:r>
        <w:rPr>
          <w:rFonts w:asciiTheme="minorHAnsi" w:eastAsia="Times New Roman" w:hAnsiTheme="minorHAnsi" w:cstheme="minorHAnsi"/>
          <w:b/>
        </w:rPr>
        <w:t>Reward:</w:t>
      </w:r>
      <w:r>
        <w:t xml:space="preserve"> After gaining 30 Blight, gain 75% Spell Power.</w:t>
      </w:r>
    </w:p>
    <w:p w:rsidR="003F7BE9" w:rsidRPr="003F7BE9" w:rsidRDefault="003A1C83" w:rsidP="003F7BE9">
      <w:pPr>
        <w:pStyle w:val="ListParagraph"/>
        <w:numPr>
          <w:ilvl w:val="2"/>
          <w:numId w:val="1"/>
        </w:numPr>
      </w:pPr>
      <w:r>
        <w:rPr>
          <w:rFonts w:asciiTheme="minorHAnsi" w:eastAsia="Times New Roman" w:hAnsiTheme="minorHAnsi" w:cstheme="minorHAnsi"/>
          <w:b/>
        </w:rPr>
        <w:t xml:space="preserve">Blight: </w:t>
      </w:r>
      <w:r>
        <w:rPr>
          <w:rFonts w:asciiTheme="minorHAnsi" w:eastAsia="Times New Roman" w:hAnsiTheme="minorHAnsi" w:cstheme="minorHAnsi"/>
        </w:rPr>
        <w:t>0/30</w:t>
      </w:r>
    </w:p>
    <w:p w:rsidR="00F93ACA" w:rsidRDefault="00F93ACA" w:rsidP="00F93ACA">
      <w:pPr>
        <w:spacing w:after="0"/>
        <w:rPr>
          <w:b/>
          <w:bCs/>
        </w:rPr>
      </w:pPr>
      <w:r>
        <w:rPr>
          <w:b/>
          <w:bCs/>
        </w:rPr>
        <w:t>Basic Abilities</w:t>
      </w:r>
    </w:p>
    <w:p w:rsidR="00F93ACA" w:rsidRPr="006D550D" w:rsidRDefault="003F7BE9" w:rsidP="00F93ACA">
      <w:pPr>
        <w:pStyle w:val="ListParagraph"/>
        <w:numPr>
          <w:ilvl w:val="0"/>
          <w:numId w:val="1"/>
        </w:numPr>
        <w:rPr>
          <w:b/>
          <w:bCs/>
        </w:rPr>
      </w:pPr>
      <w:r>
        <w:rPr>
          <w:b/>
          <w:bCs/>
        </w:rPr>
        <w:t>Death and Decay</w:t>
      </w:r>
      <w:r w:rsidR="00F93ACA" w:rsidRPr="006D550D">
        <w:rPr>
          <w:b/>
          <w:bCs/>
        </w:rPr>
        <w:t xml:space="preserve"> (Q)</w:t>
      </w:r>
    </w:p>
    <w:p w:rsidR="003D472E" w:rsidRDefault="003A1C83" w:rsidP="003D472E">
      <w:pPr>
        <w:pStyle w:val="ListParagraph"/>
        <w:numPr>
          <w:ilvl w:val="1"/>
          <w:numId w:val="1"/>
        </w:numPr>
        <w:rPr>
          <w:rFonts w:asciiTheme="minorHAnsi" w:eastAsia="Times New Roman" w:hAnsiTheme="minorHAnsi" w:cstheme="minorHAnsi"/>
        </w:rPr>
      </w:pPr>
      <w:r>
        <w:rPr>
          <w:rFonts w:asciiTheme="minorHAnsi" w:eastAsia="Times New Roman" w:hAnsiTheme="minorHAnsi" w:cstheme="minorHAnsi"/>
        </w:rPr>
        <w:t>After 0.5 seconds, launch an orb that explodes upon hitting an enemy, dealing 150 damage to enemies in the area. The explosion leaves behind a pool of decay that lasts 2 seconds, dealing 70 damage every 0.5 seconds to enemies.</w:t>
      </w:r>
    </w:p>
    <w:p w:rsidR="003D472E" w:rsidRPr="003D472E" w:rsidRDefault="003D472E" w:rsidP="003D472E">
      <w:pPr>
        <w:pStyle w:val="ListParagraph"/>
        <w:numPr>
          <w:ilvl w:val="2"/>
          <w:numId w:val="1"/>
        </w:numPr>
        <w:rPr>
          <w:rFonts w:asciiTheme="minorHAnsi" w:eastAsia="Times New Roman" w:hAnsiTheme="minorHAnsi" w:cstheme="minorHAnsi"/>
        </w:rPr>
      </w:pPr>
      <w:r w:rsidRPr="003D472E">
        <w:rPr>
          <w:rFonts w:asciiTheme="minorHAnsi" w:eastAsia="Times New Roman" w:hAnsiTheme="minorHAnsi" w:cstheme="minorHAnsi"/>
        </w:rPr>
        <w:t xml:space="preserve">Cost: </w:t>
      </w:r>
      <w:r w:rsidR="003F7BE9">
        <w:rPr>
          <w:rFonts w:asciiTheme="minorHAnsi" w:eastAsia="Times New Roman" w:hAnsiTheme="minorHAnsi" w:cstheme="minorHAnsi"/>
        </w:rPr>
        <w:t>20</w:t>
      </w:r>
    </w:p>
    <w:p w:rsidR="003D472E" w:rsidRPr="003D472E" w:rsidRDefault="003A1C83" w:rsidP="003D472E">
      <w:pPr>
        <w:pStyle w:val="ListParagraph"/>
        <w:numPr>
          <w:ilvl w:val="2"/>
          <w:numId w:val="1"/>
        </w:numPr>
        <w:rPr>
          <w:rFonts w:asciiTheme="minorHAnsi" w:hAnsiTheme="minorHAnsi" w:cstheme="minorHAnsi"/>
        </w:rPr>
      </w:pPr>
      <w:r>
        <w:rPr>
          <w:rFonts w:asciiTheme="minorHAnsi" w:eastAsia="Times New Roman" w:hAnsiTheme="minorHAnsi" w:cstheme="minorHAnsi"/>
        </w:rPr>
        <w:t>Cooldown: 6</w:t>
      </w:r>
    </w:p>
    <w:p w:rsidR="00F93ACA" w:rsidRDefault="003F7BE9" w:rsidP="00F93ACA">
      <w:pPr>
        <w:pStyle w:val="ListParagraph"/>
        <w:numPr>
          <w:ilvl w:val="0"/>
          <w:numId w:val="2"/>
        </w:numPr>
        <w:rPr>
          <w:b/>
          <w:bCs/>
        </w:rPr>
      </w:pPr>
      <w:r>
        <w:rPr>
          <w:b/>
          <w:bCs/>
        </w:rPr>
        <w:t>Frost Nova</w:t>
      </w:r>
      <w:r w:rsidR="00F93ACA">
        <w:rPr>
          <w:b/>
          <w:bCs/>
        </w:rPr>
        <w:t xml:space="preserve"> (W)</w:t>
      </w:r>
    </w:p>
    <w:p w:rsidR="00F93ACA" w:rsidRDefault="003A1C83" w:rsidP="00F93ACA">
      <w:pPr>
        <w:pStyle w:val="ListParagraph"/>
        <w:numPr>
          <w:ilvl w:val="1"/>
          <w:numId w:val="1"/>
        </w:numPr>
      </w:pPr>
      <w:r>
        <w:t>Create a nova that explodes after 1 second, dealing 212 damage to enemies inside and Slowing them by 35% for 2.5 seconds. Enemies in the center are Rooted for 1 second.</w:t>
      </w:r>
    </w:p>
    <w:p w:rsidR="003D472E" w:rsidRDefault="003D472E" w:rsidP="003D472E">
      <w:pPr>
        <w:pStyle w:val="ListParagraph"/>
        <w:numPr>
          <w:ilvl w:val="2"/>
          <w:numId w:val="1"/>
        </w:numPr>
      </w:pPr>
      <w:r>
        <w:t xml:space="preserve">Cost: </w:t>
      </w:r>
      <w:r w:rsidR="003A1C83">
        <w:t>45</w:t>
      </w:r>
    </w:p>
    <w:p w:rsidR="003D472E" w:rsidRPr="00B9267B" w:rsidRDefault="003A1C83" w:rsidP="003D472E">
      <w:pPr>
        <w:pStyle w:val="ListParagraph"/>
        <w:numPr>
          <w:ilvl w:val="2"/>
          <w:numId w:val="1"/>
        </w:numPr>
      </w:pPr>
      <w:r>
        <w:t>Cooldown: 10</w:t>
      </w:r>
    </w:p>
    <w:p w:rsidR="00F93ACA" w:rsidRDefault="003A1C83" w:rsidP="00F93ACA">
      <w:pPr>
        <w:pStyle w:val="ListParagraph"/>
        <w:numPr>
          <w:ilvl w:val="0"/>
          <w:numId w:val="2"/>
        </w:numPr>
        <w:rPr>
          <w:b/>
          <w:bCs/>
        </w:rPr>
      </w:pPr>
      <w:r>
        <w:rPr>
          <w:b/>
          <w:bCs/>
        </w:rPr>
        <w:t xml:space="preserve">Chains </w:t>
      </w:r>
      <w:r w:rsidR="00816530">
        <w:rPr>
          <w:b/>
          <w:bCs/>
        </w:rPr>
        <w:t xml:space="preserve">of Kel’Thuzad </w:t>
      </w:r>
      <w:r w:rsidR="00F93ACA">
        <w:rPr>
          <w:b/>
          <w:bCs/>
        </w:rPr>
        <w:t>(E)</w:t>
      </w:r>
    </w:p>
    <w:p w:rsidR="00F93ACA" w:rsidRDefault="003A1C83" w:rsidP="00F93ACA">
      <w:pPr>
        <w:pStyle w:val="ListParagraph"/>
        <w:numPr>
          <w:ilvl w:val="1"/>
          <w:numId w:val="1"/>
        </w:numPr>
      </w:pPr>
      <w:r>
        <w:t>Launch a chain, dealing 97 damage to the first enemy Hero or Structure hit. For 4 seconds after hitting an enemy, Chains</w:t>
      </w:r>
      <w:r w:rsidR="00816530">
        <w:t xml:space="preserve"> of Kel’Thuzad</w:t>
      </w:r>
      <w:r>
        <w:t xml:space="preserve"> can be reactivated to launch to an additional enemy, pulling both enemies together and Stunning them for 0.5 seconds.</w:t>
      </w:r>
    </w:p>
    <w:p w:rsidR="003D472E" w:rsidRDefault="003D472E" w:rsidP="003D472E">
      <w:pPr>
        <w:pStyle w:val="ListParagraph"/>
        <w:numPr>
          <w:ilvl w:val="2"/>
          <w:numId w:val="1"/>
        </w:numPr>
      </w:pPr>
      <w:r>
        <w:t xml:space="preserve">Cost: </w:t>
      </w:r>
      <w:r w:rsidR="003F7BE9">
        <w:t>45</w:t>
      </w:r>
    </w:p>
    <w:p w:rsidR="003D472E" w:rsidRDefault="003A1C83" w:rsidP="003D472E">
      <w:pPr>
        <w:pStyle w:val="ListParagraph"/>
        <w:numPr>
          <w:ilvl w:val="2"/>
          <w:numId w:val="1"/>
        </w:numPr>
      </w:pPr>
      <w:r>
        <w:t>Cooldown: 12</w:t>
      </w:r>
    </w:p>
    <w:p w:rsidR="00F93ACA" w:rsidRDefault="00F93ACA" w:rsidP="00F93ACA">
      <w:pPr>
        <w:spacing w:after="0"/>
        <w:rPr>
          <w:b/>
          <w:bCs/>
        </w:rPr>
      </w:pPr>
      <w:r>
        <w:rPr>
          <w:b/>
          <w:bCs/>
        </w:rPr>
        <w:t>Heroic Abilities</w:t>
      </w:r>
    </w:p>
    <w:p w:rsidR="00F93ACA" w:rsidRPr="006D550D" w:rsidRDefault="00D04D37" w:rsidP="00F93ACA">
      <w:pPr>
        <w:pStyle w:val="ListParagraph"/>
        <w:numPr>
          <w:ilvl w:val="0"/>
          <w:numId w:val="1"/>
        </w:numPr>
        <w:rPr>
          <w:b/>
          <w:bCs/>
        </w:rPr>
      </w:pPr>
      <w:r>
        <w:rPr>
          <w:b/>
          <w:bCs/>
        </w:rPr>
        <w:t xml:space="preserve">Frost Blast </w:t>
      </w:r>
      <w:r w:rsidR="00F93ACA" w:rsidRPr="006D550D">
        <w:rPr>
          <w:b/>
          <w:bCs/>
        </w:rPr>
        <w:t>(R</w:t>
      </w:r>
      <w:r>
        <w:rPr>
          <w:b/>
          <w:bCs/>
        </w:rPr>
        <w:t>1</w:t>
      </w:r>
      <w:r w:rsidR="00F93ACA" w:rsidRPr="006D550D">
        <w:rPr>
          <w:b/>
          <w:bCs/>
        </w:rPr>
        <w:t>)</w:t>
      </w:r>
    </w:p>
    <w:p w:rsidR="00F93ACA" w:rsidRDefault="003A1C83" w:rsidP="00F93ACA">
      <w:pPr>
        <w:pStyle w:val="ListParagraph"/>
        <w:numPr>
          <w:ilvl w:val="1"/>
          <w:numId w:val="1"/>
        </w:numPr>
      </w:pPr>
      <w:r>
        <w:t>Launch a meteor of ice at an enemy Hero. Upon impact, the meteor deals 100 damage to its target and 275 damage to enemies in the area. All enemies hit by Frozen Tomb are Rooted for 1.5 seconds.</w:t>
      </w:r>
    </w:p>
    <w:p w:rsidR="003D472E" w:rsidRDefault="00D04D37" w:rsidP="003D472E">
      <w:pPr>
        <w:pStyle w:val="ListParagraph"/>
        <w:numPr>
          <w:ilvl w:val="2"/>
          <w:numId w:val="1"/>
        </w:numPr>
      </w:pPr>
      <w:r>
        <w:t>Cost: 7</w:t>
      </w:r>
      <w:r w:rsidR="003D472E">
        <w:t>0</w:t>
      </w:r>
    </w:p>
    <w:p w:rsidR="003D472E" w:rsidRDefault="003A1C83" w:rsidP="003D472E">
      <w:pPr>
        <w:pStyle w:val="ListParagraph"/>
        <w:numPr>
          <w:ilvl w:val="2"/>
          <w:numId w:val="1"/>
        </w:numPr>
      </w:pPr>
      <w:r>
        <w:t>Cooldown: 100</w:t>
      </w:r>
    </w:p>
    <w:p w:rsidR="00D04D37" w:rsidRDefault="00D04D37" w:rsidP="00D04D37">
      <w:pPr>
        <w:pStyle w:val="ListParagraph"/>
        <w:ind w:left="2160"/>
      </w:pPr>
    </w:p>
    <w:p w:rsidR="00D04D37" w:rsidRDefault="00D04D37" w:rsidP="00D04D37">
      <w:pPr>
        <w:pStyle w:val="ListParagraph"/>
        <w:ind w:left="2160"/>
      </w:pPr>
    </w:p>
    <w:p w:rsidR="00D04D37" w:rsidRPr="00B9267B" w:rsidRDefault="00D04D37" w:rsidP="00D04D37">
      <w:pPr>
        <w:pStyle w:val="ListParagraph"/>
        <w:ind w:left="2160"/>
      </w:pPr>
    </w:p>
    <w:p w:rsidR="00F93ACA" w:rsidRDefault="00D04D37" w:rsidP="00F93ACA">
      <w:pPr>
        <w:pStyle w:val="ListParagraph"/>
        <w:numPr>
          <w:ilvl w:val="0"/>
          <w:numId w:val="3"/>
        </w:numPr>
        <w:rPr>
          <w:b/>
          <w:bCs/>
        </w:rPr>
      </w:pPr>
      <w:r>
        <w:rPr>
          <w:b/>
          <w:bCs/>
        </w:rPr>
        <w:t>Shadow Fissure</w:t>
      </w:r>
      <w:r w:rsidR="00F93ACA">
        <w:rPr>
          <w:b/>
          <w:bCs/>
        </w:rPr>
        <w:t xml:space="preserve"> (R</w:t>
      </w:r>
      <w:r>
        <w:rPr>
          <w:b/>
          <w:bCs/>
        </w:rPr>
        <w:t>2</w:t>
      </w:r>
      <w:r w:rsidR="00F93ACA">
        <w:rPr>
          <w:b/>
          <w:bCs/>
        </w:rPr>
        <w:t>)</w:t>
      </w:r>
    </w:p>
    <w:p w:rsidR="00F93ACA" w:rsidRDefault="003A1C83" w:rsidP="00F93ACA">
      <w:pPr>
        <w:pStyle w:val="ListParagraph"/>
        <w:numPr>
          <w:ilvl w:val="1"/>
          <w:numId w:val="1"/>
        </w:numPr>
      </w:pPr>
      <w:r>
        <w:t xml:space="preserve">Create a fissure anywhere on the Battleground that explodes after 1.5 seconds, dealing 440 </w:t>
      </w:r>
      <w:r w:rsidR="00276B79">
        <w:rPr>
          <w:color w:val="222222"/>
        </w:rPr>
        <w:t>damage to enemy Heroes in its area.</w:t>
      </w:r>
    </w:p>
    <w:p w:rsidR="003D472E" w:rsidRDefault="00D04D37" w:rsidP="003D472E">
      <w:pPr>
        <w:pStyle w:val="ListParagraph"/>
        <w:numPr>
          <w:ilvl w:val="2"/>
          <w:numId w:val="1"/>
        </w:numPr>
      </w:pPr>
      <w:r>
        <w:t>Cost: 5</w:t>
      </w:r>
      <w:r w:rsidR="003D472E">
        <w:t>0</w:t>
      </w:r>
    </w:p>
    <w:p w:rsidR="003D472E" w:rsidRDefault="003A1C83" w:rsidP="003D472E">
      <w:pPr>
        <w:pStyle w:val="ListParagraph"/>
        <w:numPr>
          <w:ilvl w:val="2"/>
          <w:numId w:val="1"/>
        </w:numPr>
      </w:pPr>
      <w:r>
        <w:t>Cooldown: 15</w:t>
      </w:r>
    </w:p>
    <w:p w:rsidR="00F93ACA" w:rsidRDefault="00F93ACA" w:rsidP="00F93ACA">
      <w:pPr>
        <w:spacing w:after="20"/>
      </w:pPr>
    </w:p>
    <w:p w:rsidR="00F93ACA" w:rsidRDefault="00F93ACA" w:rsidP="00F93ACA">
      <w:pPr>
        <w:spacing w:after="0" w:line="240" w:lineRule="auto"/>
        <w:rPr>
          <w:sz w:val="24"/>
          <w:szCs w:val="24"/>
        </w:rPr>
      </w:pPr>
      <w:r>
        <w:rPr>
          <w:b/>
          <w:bCs/>
          <w:sz w:val="24"/>
          <w:szCs w:val="24"/>
        </w:rPr>
        <w:t>Talents</w:t>
      </w:r>
    </w:p>
    <w:p w:rsidR="00F93ACA" w:rsidRPr="00FC33C6" w:rsidRDefault="00F93ACA" w:rsidP="00F93ACA">
      <w:pPr>
        <w:spacing w:after="0" w:line="240" w:lineRule="auto"/>
        <w:rPr>
          <w:sz w:val="24"/>
          <w:szCs w:val="24"/>
        </w:rPr>
      </w:pPr>
    </w:p>
    <w:tbl>
      <w:tblPr>
        <w:tblStyle w:val="TableGrid"/>
        <w:tblW w:w="5000" w:type="pct"/>
        <w:tblLayout w:type="fixed"/>
        <w:tblLook w:val="04A0" w:firstRow="1" w:lastRow="0" w:firstColumn="1" w:lastColumn="0" w:noHBand="0" w:noVBand="1"/>
      </w:tblPr>
      <w:tblGrid>
        <w:gridCol w:w="1477"/>
        <w:gridCol w:w="2261"/>
        <w:gridCol w:w="5612"/>
      </w:tblGrid>
      <w:tr w:rsidR="00F93ACA" w:rsidTr="00405746">
        <w:trPr>
          <w:trHeight w:val="300"/>
        </w:trPr>
        <w:tc>
          <w:tcPr>
            <w:tcW w:w="790" w:type="pct"/>
            <w:shd w:val="clear" w:color="auto" w:fill="BDD6EE" w:themeFill="accent1" w:themeFillTint="66"/>
            <w:noWrap/>
            <w:hideMark/>
          </w:tcPr>
          <w:p w:rsidR="00F93ACA" w:rsidRDefault="00F93ACA" w:rsidP="00405746">
            <w:pPr>
              <w:jc w:val="center"/>
              <w:rPr>
                <w:b/>
                <w:bCs/>
                <w:color w:val="000000"/>
                <w:sz w:val="21"/>
                <w:szCs w:val="21"/>
              </w:rPr>
            </w:pPr>
            <w:r>
              <w:rPr>
                <w:b/>
                <w:bCs/>
                <w:color w:val="000000"/>
                <w:sz w:val="21"/>
                <w:szCs w:val="21"/>
              </w:rPr>
              <w:t>Hero Level (Tier)</w:t>
            </w:r>
          </w:p>
        </w:tc>
        <w:tc>
          <w:tcPr>
            <w:tcW w:w="1209" w:type="pct"/>
            <w:shd w:val="clear" w:color="auto" w:fill="BDD6EE" w:themeFill="accent1" w:themeFillTint="66"/>
            <w:noWrap/>
            <w:hideMark/>
          </w:tcPr>
          <w:p w:rsidR="00F93ACA" w:rsidRDefault="00F93ACA" w:rsidP="00405746">
            <w:pPr>
              <w:jc w:val="center"/>
              <w:rPr>
                <w:b/>
                <w:bCs/>
                <w:color w:val="000000"/>
                <w:sz w:val="21"/>
                <w:szCs w:val="21"/>
              </w:rPr>
            </w:pPr>
            <w:r>
              <w:rPr>
                <w:b/>
                <w:bCs/>
                <w:color w:val="000000"/>
                <w:sz w:val="21"/>
                <w:szCs w:val="21"/>
              </w:rPr>
              <w:t>Talent</w:t>
            </w:r>
          </w:p>
        </w:tc>
        <w:tc>
          <w:tcPr>
            <w:tcW w:w="3001" w:type="pct"/>
            <w:shd w:val="clear" w:color="auto" w:fill="BDD6EE" w:themeFill="accent1" w:themeFillTint="66"/>
            <w:noWrap/>
            <w:hideMark/>
          </w:tcPr>
          <w:p w:rsidR="00F93ACA" w:rsidRDefault="00F93ACA" w:rsidP="00405746">
            <w:pPr>
              <w:jc w:val="center"/>
              <w:rPr>
                <w:b/>
                <w:bCs/>
                <w:color w:val="000000"/>
                <w:sz w:val="21"/>
                <w:szCs w:val="21"/>
              </w:rPr>
            </w:pPr>
            <w:r>
              <w:rPr>
                <w:b/>
                <w:bCs/>
                <w:color w:val="000000"/>
                <w:sz w:val="21"/>
                <w:szCs w:val="21"/>
              </w:rPr>
              <w:t>Description</w:t>
            </w:r>
          </w:p>
        </w:tc>
      </w:tr>
      <w:tr w:rsidR="00F93ACA" w:rsidTr="00405746">
        <w:trPr>
          <w:trHeight w:val="300"/>
        </w:trPr>
        <w:tc>
          <w:tcPr>
            <w:tcW w:w="790" w:type="pct"/>
            <w:noWrap/>
            <w:vAlign w:val="center"/>
          </w:tcPr>
          <w:p w:rsidR="00F93ACA" w:rsidRPr="008827E3" w:rsidRDefault="00F93ACA" w:rsidP="00405746">
            <w:pPr>
              <w:jc w:val="center"/>
              <w:rPr>
                <w:rFonts w:asciiTheme="minorHAnsi" w:hAnsiTheme="minorHAnsi"/>
                <w:color w:val="000000" w:themeColor="text1"/>
              </w:rPr>
            </w:pPr>
            <w:r>
              <w:rPr>
                <w:color w:val="333333"/>
              </w:rPr>
              <w:t>1</w:t>
            </w:r>
          </w:p>
        </w:tc>
        <w:tc>
          <w:tcPr>
            <w:tcW w:w="1209" w:type="pct"/>
            <w:noWrap/>
            <w:vAlign w:val="center"/>
          </w:tcPr>
          <w:p w:rsidR="00F93ACA" w:rsidRPr="008827E3" w:rsidRDefault="0052054F" w:rsidP="00D04D37">
            <w:pPr>
              <w:jc w:val="center"/>
              <w:rPr>
                <w:rFonts w:asciiTheme="minorHAnsi" w:hAnsiTheme="minorHAnsi"/>
                <w:b/>
                <w:bCs/>
                <w:color w:val="000000" w:themeColor="text1"/>
              </w:rPr>
            </w:pPr>
            <w:r>
              <w:rPr>
                <w:color w:val="222222"/>
              </w:rPr>
              <w:t>[Q</w:t>
            </w:r>
            <w:r w:rsidR="00F93ACA">
              <w:rPr>
                <w:color w:val="222222"/>
              </w:rPr>
              <w:t xml:space="preserve">] </w:t>
            </w:r>
            <w:r w:rsidR="00D04D37">
              <w:rPr>
                <w:color w:val="222222"/>
              </w:rPr>
              <w:t xml:space="preserve">The </w:t>
            </w:r>
            <w:proofErr w:type="spellStart"/>
            <w:r w:rsidR="00D04D37">
              <w:rPr>
                <w:color w:val="222222"/>
              </w:rPr>
              <w:t>Plaguelands</w:t>
            </w:r>
            <w:proofErr w:type="spellEnd"/>
          </w:p>
        </w:tc>
        <w:tc>
          <w:tcPr>
            <w:tcW w:w="3001" w:type="pct"/>
            <w:noWrap/>
            <w:vAlign w:val="center"/>
          </w:tcPr>
          <w:p w:rsidR="003D472E" w:rsidRPr="003D472E" w:rsidRDefault="003A1C83" w:rsidP="003A1C83">
            <w:pPr>
              <w:jc w:val="center"/>
              <w:rPr>
                <w:color w:val="222222"/>
              </w:rPr>
            </w:pPr>
            <w:r>
              <w:rPr>
                <w:color w:val="222222"/>
              </w:rPr>
              <w:t>Increase Death and Decay’s duration by 1 second. After gaining 30 Blight, increase the radius of Death and Decay’s pool by 30%.</w:t>
            </w:r>
          </w:p>
        </w:tc>
      </w:tr>
      <w:tr w:rsidR="00F93ACA" w:rsidTr="00405746">
        <w:trPr>
          <w:trHeight w:val="300"/>
        </w:trPr>
        <w:tc>
          <w:tcPr>
            <w:tcW w:w="790" w:type="pct"/>
            <w:noWrap/>
            <w:vAlign w:val="center"/>
          </w:tcPr>
          <w:p w:rsidR="00F93ACA" w:rsidRPr="008827E3" w:rsidRDefault="00F93ACA" w:rsidP="00405746">
            <w:pPr>
              <w:jc w:val="center"/>
              <w:rPr>
                <w:rFonts w:asciiTheme="minorHAnsi" w:hAnsiTheme="minorHAnsi"/>
                <w:color w:val="000000" w:themeColor="text1"/>
              </w:rPr>
            </w:pPr>
            <w:r>
              <w:rPr>
                <w:color w:val="333333"/>
              </w:rPr>
              <w:t>1</w:t>
            </w:r>
          </w:p>
        </w:tc>
        <w:tc>
          <w:tcPr>
            <w:tcW w:w="1209" w:type="pct"/>
            <w:noWrap/>
            <w:vAlign w:val="center"/>
          </w:tcPr>
          <w:p w:rsidR="00F93ACA" w:rsidRPr="008827E3" w:rsidRDefault="00D04D37" w:rsidP="00D04D37">
            <w:pPr>
              <w:jc w:val="center"/>
              <w:rPr>
                <w:rFonts w:asciiTheme="minorHAnsi" w:hAnsiTheme="minorHAnsi"/>
                <w:b/>
                <w:bCs/>
                <w:color w:val="000000" w:themeColor="text1"/>
              </w:rPr>
            </w:pPr>
            <w:r>
              <w:rPr>
                <w:color w:val="222222"/>
              </w:rPr>
              <w:t>[W</w:t>
            </w:r>
            <w:r w:rsidR="00F93ACA">
              <w:rPr>
                <w:color w:val="222222"/>
              </w:rPr>
              <w:t xml:space="preserve">] </w:t>
            </w:r>
            <w:r>
              <w:rPr>
                <w:color w:val="222222"/>
              </w:rPr>
              <w:t>Blighted Frost</w:t>
            </w:r>
          </w:p>
        </w:tc>
        <w:tc>
          <w:tcPr>
            <w:tcW w:w="3001" w:type="pct"/>
            <w:noWrap/>
            <w:vAlign w:val="center"/>
          </w:tcPr>
          <w:p w:rsidR="00F93ACA" w:rsidRPr="008827E3" w:rsidRDefault="00D04D37" w:rsidP="003A1C83">
            <w:pPr>
              <w:jc w:val="center"/>
              <w:rPr>
                <w:rFonts w:asciiTheme="minorHAnsi" w:hAnsiTheme="minorHAnsi"/>
                <w:color w:val="000000" w:themeColor="text1"/>
              </w:rPr>
            </w:pPr>
            <w:r>
              <w:rPr>
                <w:color w:val="222222"/>
              </w:rPr>
              <w:t xml:space="preserve">Frost Nova deals </w:t>
            </w:r>
            <w:r w:rsidR="003A1C83">
              <w:rPr>
                <w:color w:val="222222"/>
              </w:rPr>
              <w:t>50% more damage to enemies in the center. After gaining 30 Blight, increase Frost Nova’s Root duration by 0.5 seconds.</w:t>
            </w:r>
          </w:p>
        </w:tc>
      </w:tr>
      <w:tr w:rsidR="00F93ACA" w:rsidTr="00405746">
        <w:trPr>
          <w:trHeight w:val="300"/>
        </w:trPr>
        <w:tc>
          <w:tcPr>
            <w:tcW w:w="790" w:type="pct"/>
            <w:noWrap/>
            <w:vAlign w:val="center"/>
          </w:tcPr>
          <w:p w:rsidR="00F93ACA" w:rsidRPr="008827E3" w:rsidRDefault="00F93ACA" w:rsidP="00405746">
            <w:pPr>
              <w:jc w:val="center"/>
              <w:rPr>
                <w:rFonts w:asciiTheme="minorHAnsi" w:hAnsiTheme="minorHAnsi"/>
                <w:color w:val="000000" w:themeColor="text1"/>
              </w:rPr>
            </w:pPr>
            <w:r>
              <w:rPr>
                <w:color w:val="333333"/>
              </w:rPr>
              <w:t>1</w:t>
            </w:r>
          </w:p>
        </w:tc>
        <w:tc>
          <w:tcPr>
            <w:tcW w:w="1209" w:type="pct"/>
            <w:noWrap/>
            <w:vAlign w:val="center"/>
          </w:tcPr>
          <w:p w:rsidR="00F93ACA" w:rsidRPr="008827E3" w:rsidRDefault="00F93ACA" w:rsidP="00A045FC">
            <w:pPr>
              <w:jc w:val="center"/>
              <w:rPr>
                <w:rFonts w:asciiTheme="minorHAnsi" w:hAnsiTheme="minorHAnsi"/>
                <w:b/>
                <w:bCs/>
                <w:color w:val="000000" w:themeColor="text1"/>
              </w:rPr>
            </w:pPr>
            <w:r>
              <w:rPr>
                <w:color w:val="222222"/>
              </w:rPr>
              <w:t>[</w:t>
            </w:r>
            <w:r w:rsidR="00A045FC">
              <w:rPr>
                <w:color w:val="222222"/>
              </w:rPr>
              <w:t>E</w:t>
            </w:r>
            <w:r>
              <w:rPr>
                <w:color w:val="222222"/>
              </w:rPr>
              <w:t>]</w:t>
            </w:r>
            <w:r w:rsidR="0052054F">
              <w:rPr>
                <w:color w:val="222222"/>
              </w:rPr>
              <w:t xml:space="preserve"> </w:t>
            </w:r>
            <w:r w:rsidR="00A045FC">
              <w:rPr>
                <w:color w:val="222222"/>
              </w:rPr>
              <w:t>Barbed Chains</w:t>
            </w:r>
          </w:p>
        </w:tc>
        <w:tc>
          <w:tcPr>
            <w:tcW w:w="3001" w:type="pct"/>
            <w:noWrap/>
            <w:vAlign w:val="center"/>
          </w:tcPr>
          <w:p w:rsidR="00F93ACA" w:rsidRPr="008827E3" w:rsidRDefault="003A1C83" w:rsidP="003A1C83">
            <w:pPr>
              <w:jc w:val="center"/>
              <w:rPr>
                <w:rFonts w:asciiTheme="minorHAnsi" w:hAnsiTheme="minorHAnsi"/>
                <w:color w:val="000000" w:themeColor="text1"/>
              </w:rPr>
            </w:pPr>
            <w:r>
              <w:rPr>
                <w:color w:val="222222"/>
              </w:rPr>
              <w:t>Increase Chains of Kel’Thuzad damage by 125%. After gaining 30 Blight, Chains of Kel’Thuzad reduces the Armor of pulled Heroes by 15 for 4 seconds.</w:t>
            </w:r>
          </w:p>
        </w:tc>
      </w:tr>
      <w:tr w:rsidR="00F93ACA" w:rsidTr="00405746">
        <w:trPr>
          <w:trHeight w:val="300"/>
        </w:trPr>
        <w:tc>
          <w:tcPr>
            <w:tcW w:w="790" w:type="pct"/>
            <w:noWrap/>
            <w:vAlign w:val="center"/>
          </w:tcPr>
          <w:p w:rsidR="00F93ACA" w:rsidRPr="008827E3" w:rsidRDefault="00F93ACA" w:rsidP="00405746">
            <w:pPr>
              <w:jc w:val="center"/>
              <w:rPr>
                <w:rFonts w:asciiTheme="minorHAnsi" w:hAnsiTheme="minorHAnsi"/>
                <w:color w:val="000000" w:themeColor="text1"/>
              </w:rPr>
            </w:pPr>
            <w:r>
              <w:rPr>
                <w:color w:val="333333"/>
              </w:rPr>
              <w:t>4</w:t>
            </w:r>
          </w:p>
        </w:tc>
        <w:tc>
          <w:tcPr>
            <w:tcW w:w="1209" w:type="pct"/>
            <w:noWrap/>
            <w:vAlign w:val="center"/>
          </w:tcPr>
          <w:p w:rsidR="00F93ACA" w:rsidRPr="008827E3" w:rsidRDefault="00A045FC" w:rsidP="00A045FC">
            <w:pPr>
              <w:jc w:val="center"/>
              <w:rPr>
                <w:rFonts w:asciiTheme="minorHAnsi" w:hAnsiTheme="minorHAnsi"/>
                <w:b/>
                <w:bCs/>
                <w:color w:val="000000" w:themeColor="text1"/>
              </w:rPr>
            </w:pPr>
            <w:r>
              <w:rPr>
                <w:color w:val="222222"/>
              </w:rPr>
              <w:t>[Active</w:t>
            </w:r>
            <w:r w:rsidR="00F93ACA">
              <w:rPr>
                <w:color w:val="222222"/>
              </w:rPr>
              <w:t>]</w:t>
            </w:r>
            <w:r>
              <w:rPr>
                <w:color w:val="222222"/>
              </w:rPr>
              <w:t xml:space="preserve"> Phylactery of Kel’Thuzad</w:t>
            </w:r>
          </w:p>
        </w:tc>
        <w:tc>
          <w:tcPr>
            <w:tcW w:w="3001" w:type="pct"/>
            <w:noWrap/>
            <w:vAlign w:val="center"/>
          </w:tcPr>
          <w:p w:rsidR="00F93ACA" w:rsidRDefault="00A045FC" w:rsidP="00405746">
            <w:pPr>
              <w:jc w:val="center"/>
              <w:rPr>
                <w:rFonts w:asciiTheme="minorHAnsi" w:hAnsiTheme="minorHAnsi"/>
                <w:color w:val="000000" w:themeColor="text1"/>
              </w:rPr>
            </w:pPr>
            <w:r>
              <w:rPr>
                <w:rFonts w:asciiTheme="minorHAnsi" w:hAnsiTheme="minorHAnsi"/>
                <w:b/>
                <w:color w:val="000000" w:themeColor="text1"/>
              </w:rPr>
              <w:t>Quest:</w:t>
            </w:r>
            <w:r>
              <w:rPr>
                <w:rFonts w:asciiTheme="minorHAnsi" w:hAnsiTheme="minorHAnsi"/>
                <w:color w:val="000000" w:themeColor="text1"/>
              </w:rPr>
              <w:t xml:space="preserve"> Collect 10 Regen Globes </w:t>
            </w:r>
            <w:r w:rsidR="003A1C83">
              <w:rPr>
                <w:rFonts w:asciiTheme="minorHAnsi" w:hAnsiTheme="minorHAnsi"/>
                <w:color w:val="000000" w:themeColor="text1"/>
              </w:rPr>
              <w:t>to charge Kel’Thuzad’s</w:t>
            </w:r>
            <w:r>
              <w:rPr>
                <w:rFonts w:asciiTheme="minorHAnsi" w:hAnsiTheme="minorHAnsi"/>
                <w:color w:val="000000" w:themeColor="text1"/>
              </w:rPr>
              <w:t xml:space="preserve"> Phylactery.</w:t>
            </w:r>
          </w:p>
          <w:p w:rsidR="00A045FC" w:rsidRDefault="00A045FC" w:rsidP="00405746">
            <w:pPr>
              <w:jc w:val="center"/>
              <w:rPr>
                <w:rFonts w:asciiTheme="minorHAnsi" w:hAnsiTheme="minorHAnsi"/>
                <w:color w:val="000000" w:themeColor="text1"/>
              </w:rPr>
            </w:pPr>
            <w:r>
              <w:rPr>
                <w:rFonts w:asciiTheme="minorHAnsi" w:hAnsiTheme="minorHAnsi"/>
                <w:b/>
                <w:color w:val="000000" w:themeColor="text1"/>
              </w:rPr>
              <w:t>Reward:</w:t>
            </w:r>
            <w:r>
              <w:rPr>
                <w:rFonts w:asciiTheme="minorHAnsi" w:hAnsiTheme="minorHAnsi"/>
                <w:color w:val="000000" w:themeColor="text1"/>
              </w:rPr>
              <w:t xml:space="preserve"> </w:t>
            </w:r>
            <w:r w:rsidR="00FF7B93">
              <w:rPr>
                <w:rFonts w:asciiTheme="minorHAnsi" w:hAnsiTheme="minorHAnsi"/>
                <w:color w:val="000000" w:themeColor="text1"/>
              </w:rPr>
              <w:t xml:space="preserve">Kel’Thuzad’s Phylactery can be activated while dead to immediately respawn at the </w:t>
            </w:r>
            <w:r w:rsidR="00931850">
              <w:rPr>
                <w:rFonts w:asciiTheme="minorHAnsi" w:hAnsiTheme="minorHAnsi"/>
                <w:color w:val="000000" w:themeColor="text1"/>
              </w:rPr>
              <w:t>Hall of Storms</w:t>
            </w:r>
            <w:r w:rsidR="00FF7B93">
              <w:rPr>
                <w:rFonts w:asciiTheme="minorHAnsi" w:hAnsiTheme="minorHAnsi"/>
                <w:color w:val="000000" w:themeColor="text1"/>
              </w:rPr>
              <w:t xml:space="preserve">, </w:t>
            </w:r>
            <w:r w:rsidR="00931850">
              <w:rPr>
                <w:rFonts w:asciiTheme="minorHAnsi" w:hAnsiTheme="minorHAnsi"/>
                <w:color w:val="000000" w:themeColor="text1"/>
              </w:rPr>
              <w:t>but must be charged again</w:t>
            </w:r>
            <w:r w:rsidR="00FF7B93">
              <w:rPr>
                <w:rFonts w:asciiTheme="minorHAnsi" w:hAnsiTheme="minorHAnsi"/>
                <w:color w:val="000000" w:themeColor="text1"/>
              </w:rPr>
              <w:t>.</w:t>
            </w:r>
          </w:p>
          <w:p w:rsidR="00A045FC" w:rsidRPr="00A045FC" w:rsidRDefault="00A045FC" w:rsidP="00405746">
            <w:pPr>
              <w:jc w:val="center"/>
              <w:rPr>
                <w:rFonts w:asciiTheme="minorHAnsi" w:hAnsiTheme="minorHAnsi"/>
                <w:color w:val="000000" w:themeColor="text1"/>
              </w:rPr>
            </w:pPr>
            <w:r>
              <w:rPr>
                <w:rFonts w:asciiTheme="minorHAnsi" w:hAnsiTheme="minorHAnsi"/>
                <w:b/>
                <w:color w:val="000000" w:themeColor="text1"/>
              </w:rPr>
              <w:t>Passive:</w:t>
            </w:r>
            <w:r>
              <w:rPr>
                <w:rFonts w:asciiTheme="minorHAnsi" w:hAnsiTheme="minorHAnsi"/>
                <w:color w:val="000000" w:themeColor="text1"/>
              </w:rPr>
              <w:t xml:space="preserve"> Kel’Thuzad heals for 10% of all Spell Damage dealt while the Phylactery is charged.</w:t>
            </w:r>
          </w:p>
        </w:tc>
      </w:tr>
      <w:tr w:rsidR="00F93ACA" w:rsidTr="00405746">
        <w:trPr>
          <w:trHeight w:val="300"/>
        </w:trPr>
        <w:tc>
          <w:tcPr>
            <w:tcW w:w="790" w:type="pct"/>
            <w:noWrap/>
            <w:vAlign w:val="center"/>
          </w:tcPr>
          <w:p w:rsidR="00F93ACA" w:rsidRPr="008827E3" w:rsidRDefault="00F93ACA" w:rsidP="00405746">
            <w:pPr>
              <w:jc w:val="center"/>
              <w:rPr>
                <w:rFonts w:asciiTheme="minorHAnsi" w:hAnsiTheme="minorHAnsi"/>
                <w:color w:val="000000" w:themeColor="text1"/>
              </w:rPr>
            </w:pPr>
            <w:r>
              <w:rPr>
                <w:color w:val="333333"/>
              </w:rPr>
              <w:t>4</w:t>
            </w:r>
          </w:p>
        </w:tc>
        <w:tc>
          <w:tcPr>
            <w:tcW w:w="1209" w:type="pct"/>
            <w:noWrap/>
            <w:vAlign w:val="center"/>
          </w:tcPr>
          <w:p w:rsidR="00F93ACA" w:rsidRPr="008827E3" w:rsidRDefault="00004AA6" w:rsidP="00A045FC">
            <w:pPr>
              <w:jc w:val="center"/>
              <w:rPr>
                <w:rFonts w:asciiTheme="minorHAnsi" w:hAnsiTheme="minorHAnsi"/>
                <w:b/>
                <w:bCs/>
                <w:color w:val="000000" w:themeColor="text1"/>
              </w:rPr>
            </w:pPr>
            <w:r>
              <w:rPr>
                <w:color w:val="222222"/>
              </w:rPr>
              <w:t>[</w:t>
            </w:r>
            <w:r w:rsidR="00A045FC">
              <w:rPr>
                <w:color w:val="222222"/>
              </w:rPr>
              <w:t>E</w:t>
            </w:r>
            <w:r w:rsidR="00F93ACA">
              <w:rPr>
                <w:color w:val="222222"/>
              </w:rPr>
              <w:t xml:space="preserve">] </w:t>
            </w:r>
            <w:r w:rsidR="00A045FC">
              <w:rPr>
                <w:color w:val="222222"/>
              </w:rPr>
              <w:t>Strip Shields</w:t>
            </w:r>
          </w:p>
        </w:tc>
        <w:tc>
          <w:tcPr>
            <w:tcW w:w="3001" w:type="pct"/>
            <w:noWrap/>
            <w:vAlign w:val="center"/>
          </w:tcPr>
          <w:p w:rsidR="00F93ACA" w:rsidRPr="008827E3" w:rsidRDefault="003A1C83" w:rsidP="003A1C83">
            <w:pPr>
              <w:jc w:val="center"/>
              <w:rPr>
                <w:rFonts w:asciiTheme="minorHAnsi" w:hAnsiTheme="minorHAnsi"/>
                <w:color w:val="000000" w:themeColor="text1"/>
              </w:rPr>
            </w:pPr>
            <w:r>
              <w:rPr>
                <w:color w:val="222222"/>
              </w:rPr>
              <w:t>Pulling a Hero with Chains of Kel’Thuzad grans Kel’Thuzad a permanent 112 Shield, stacking up to 2 times. Additionally, Chains of Kel’Thuzad deals up to 270 bonus damage to Shields.</w:t>
            </w:r>
          </w:p>
        </w:tc>
      </w:tr>
      <w:tr w:rsidR="00F93ACA" w:rsidTr="00405746">
        <w:trPr>
          <w:trHeight w:val="300"/>
        </w:trPr>
        <w:tc>
          <w:tcPr>
            <w:tcW w:w="790" w:type="pct"/>
            <w:noWrap/>
            <w:vAlign w:val="center"/>
          </w:tcPr>
          <w:p w:rsidR="00F93ACA" w:rsidRPr="008827E3" w:rsidRDefault="00F93ACA" w:rsidP="00405746">
            <w:pPr>
              <w:jc w:val="center"/>
              <w:rPr>
                <w:rFonts w:asciiTheme="minorHAnsi" w:hAnsiTheme="minorHAnsi"/>
                <w:color w:val="000000" w:themeColor="text1"/>
              </w:rPr>
            </w:pPr>
            <w:r>
              <w:rPr>
                <w:color w:val="333333"/>
              </w:rPr>
              <w:t>4</w:t>
            </w:r>
          </w:p>
        </w:tc>
        <w:tc>
          <w:tcPr>
            <w:tcW w:w="1209" w:type="pct"/>
            <w:noWrap/>
            <w:vAlign w:val="center"/>
          </w:tcPr>
          <w:p w:rsidR="00F93ACA" w:rsidRPr="008827E3" w:rsidRDefault="00833CBE" w:rsidP="00A045FC">
            <w:pPr>
              <w:jc w:val="center"/>
              <w:rPr>
                <w:rFonts w:asciiTheme="minorHAnsi" w:hAnsiTheme="minorHAnsi"/>
                <w:b/>
                <w:bCs/>
                <w:color w:val="000000" w:themeColor="text1"/>
              </w:rPr>
            </w:pPr>
            <w:r>
              <w:rPr>
                <w:color w:val="222222"/>
              </w:rPr>
              <w:t xml:space="preserve">[Active] </w:t>
            </w:r>
            <w:r w:rsidR="00A045FC">
              <w:rPr>
                <w:color w:val="222222"/>
              </w:rPr>
              <w:t>Armor of the Archlich</w:t>
            </w:r>
          </w:p>
        </w:tc>
        <w:tc>
          <w:tcPr>
            <w:tcW w:w="3001" w:type="pct"/>
            <w:noWrap/>
            <w:vAlign w:val="center"/>
          </w:tcPr>
          <w:p w:rsidR="00F93ACA" w:rsidRPr="008827E3" w:rsidRDefault="00FF7B93" w:rsidP="00FF7B93">
            <w:pPr>
              <w:jc w:val="center"/>
              <w:rPr>
                <w:rFonts w:asciiTheme="minorHAnsi" w:hAnsiTheme="minorHAnsi"/>
                <w:color w:val="000000" w:themeColor="text1"/>
              </w:rPr>
            </w:pPr>
            <w:r>
              <w:rPr>
                <w:color w:val="222222"/>
              </w:rPr>
              <w:t>Activate to gain 50 Physical Armor for 4 seconds. Upon activation, nearby enemies take 45 damage and are Slowed by 35% for 4 seconds.</w:t>
            </w:r>
          </w:p>
        </w:tc>
      </w:tr>
      <w:tr w:rsidR="00004AA6" w:rsidTr="00405746">
        <w:trPr>
          <w:trHeight w:val="300"/>
        </w:trPr>
        <w:tc>
          <w:tcPr>
            <w:tcW w:w="790" w:type="pct"/>
            <w:noWrap/>
            <w:vAlign w:val="center"/>
          </w:tcPr>
          <w:p w:rsidR="00004AA6" w:rsidRPr="008827E3" w:rsidRDefault="00004AA6" w:rsidP="00405746">
            <w:pPr>
              <w:jc w:val="center"/>
              <w:rPr>
                <w:rFonts w:asciiTheme="minorHAnsi" w:hAnsiTheme="minorHAnsi"/>
                <w:color w:val="000000" w:themeColor="text1"/>
              </w:rPr>
            </w:pPr>
            <w:r>
              <w:rPr>
                <w:color w:val="333333"/>
              </w:rPr>
              <w:t>7</w:t>
            </w:r>
          </w:p>
        </w:tc>
        <w:tc>
          <w:tcPr>
            <w:tcW w:w="1209" w:type="pct"/>
            <w:noWrap/>
            <w:vAlign w:val="center"/>
          </w:tcPr>
          <w:p w:rsidR="00004AA6" w:rsidRPr="008827E3" w:rsidRDefault="00DD60F0" w:rsidP="00DD60F0">
            <w:pPr>
              <w:jc w:val="center"/>
              <w:rPr>
                <w:rFonts w:asciiTheme="minorHAnsi" w:hAnsiTheme="minorHAnsi"/>
                <w:b/>
                <w:bCs/>
                <w:color w:val="000000" w:themeColor="text1"/>
              </w:rPr>
            </w:pPr>
            <w:r>
              <w:rPr>
                <w:color w:val="222222"/>
              </w:rPr>
              <w:t>[Passive</w:t>
            </w:r>
            <w:r w:rsidR="00004AA6">
              <w:rPr>
                <w:color w:val="222222"/>
              </w:rPr>
              <w:t xml:space="preserve">] </w:t>
            </w:r>
            <w:r>
              <w:rPr>
                <w:color w:val="222222"/>
              </w:rPr>
              <w:t>Chilling Touch</w:t>
            </w:r>
          </w:p>
        </w:tc>
        <w:tc>
          <w:tcPr>
            <w:tcW w:w="3001" w:type="pct"/>
            <w:noWrap/>
            <w:vAlign w:val="center"/>
          </w:tcPr>
          <w:p w:rsidR="00004AA6" w:rsidRPr="008827E3" w:rsidRDefault="00FF7B93" w:rsidP="00DD60F0">
            <w:pPr>
              <w:jc w:val="center"/>
              <w:rPr>
                <w:rFonts w:asciiTheme="minorHAnsi" w:hAnsiTheme="minorHAnsi"/>
                <w:color w:val="000000" w:themeColor="text1"/>
              </w:rPr>
            </w:pPr>
            <w:r>
              <w:rPr>
                <w:color w:val="222222"/>
              </w:rPr>
              <w:t>Every 8 seconds, Kel’Thuzad’s next Basic Attack hits nearby enemies, deals Spell damage instead of Physical, and Slows by 30% for 2 seconds.</w:t>
            </w:r>
          </w:p>
        </w:tc>
      </w:tr>
      <w:tr w:rsidR="00004AA6" w:rsidTr="00405746">
        <w:trPr>
          <w:trHeight w:val="300"/>
        </w:trPr>
        <w:tc>
          <w:tcPr>
            <w:tcW w:w="790" w:type="pct"/>
            <w:noWrap/>
            <w:vAlign w:val="center"/>
          </w:tcPr>
          <w:p w:rsidR="00004AA6" w:rsidRPr="008827E3" w:rsidRDefault="00004AA6" w:rsidP="00405746">
            <w:pPr>
              <w:jc w:val="center"/>
              <w:rPr>
                <w:rFonts w:asciiTheme="minorHAnsi" w:hAnsiTheme="minorHAnsi"/>
                <w:color w:val="000000" w:themeColor="text1"/>
              </w:rPr>
            </w:pPr>
            <w:r>
              <w:rPr>
                <w:color w:val="333333"/>
              </w:rPr>
              <w:t>7</w:t>
            </w:r>
          </w:p>
        </w:tc>
        <w:tc>
          <w:tcPr>
            <w:tcW w:w="1209" w:type="pct"/>
            <w:noWrap/>
            <w:vAlign w:val="center"/>
          </w:tcPr>
          <w:p w:rsidR="00004AA6" w:rsidRPr="008827E3" w:rsidRDefault="00004AA6" w:rsidP="00DD60F0">
            <w:pPr>
              <w:jc w:val="center"/>
              <w:rPr>
                <w:rFonts w:asciiTheme="minorHAnsi" w:hAnsiTheme="minorHAnsi"/>
                <w:b/>
                <w:bCs/>
                <w:color w:val="000000" w:themeColor="text1"/>
              </w:rPr>
            </w:pPr>
            <w:r>
              <w:rPr>
                <w:color w:val="222222"/>
              </w:rPr>
              <w:t>[</w:t>
            </w:r>
            <w:r w:rsidR="00DD60F0">
              <w:rPr>
                <w:color w:val="222222"/>
              </w:rPr>
              <w:t>Q</w:t>
            </w:r>
            <w:r>
              <w:rPr>
                <w:color w:val="222222"/>
              </w:rPr>
              <w:t xml:space="preserve">] </w:t>
            </w:r>
            <w:r w:rsidR="00DD60F0">
              <w:rPr>
                <w:color w:val="222222"/>
              </w:rPr>
              <w:t>Accelerated Decay</w:t>
            </w:r>
          </w:p>
        </w:tc>
        <w:tc>
          <w:tcPr>
            <w:tcW w:w="3001" w:type="pct"/>
            <w:noWrap/>
            <w:vAlign w:val="center"/>
          </w:tcPr>
          <w:p w:rsidR="00004AA6" w:rsidRPr="008827E3" w:rsidRDefault="00DD60F0" w:rsidP="00FF7B93">
            <w:pPr>
              <w:jc w:val="center"/>
              <w:rPr>
                <w:rFonts w:asciiTheme="minorHAnsi" w:hAnsiTheme="minorHAnsi"/>
                <w:color w:val="000000" w:themeColor="text1"/>
              </w:rPr>
            </w:pPr>
            <w:r>
              <w:rPr>
                <w:color w:val="222222"/>
              </w:rPr>
              <w:t xml:space="preserve">Each time </w:t>
            </w:r>
            <w:r w:rsidR="00FF7B93">
              <w:rPr>
                <w:color w:val="222222"/>
              </w:rPr>
              <w:t>a Hero is hit by Death and Decay’s pool, they take 20% more periodic damage from Death and Decay for the next 4 seconds, stacking up to 6 times.</w:t>
            </w:r>
          </w:p>
        </w:tc>
      </w:tr>
      <w:tr w:rsidR="00004AA6" w:rsidTr="00405746">
        <w:trPr>
          <w:trHeight w:val="300"/>
        </w:trPr>
        <w:tc>
          <w:tcPr>
            <w:tcW w:w="790" w:type="pct"/>
            <w:noWrap/>
            <w:vAlign w:val="center"/>
          </w:tcPr>
          <w:p w:rsidR="00004AA6" w:rsidRPr="008827E3" w:rsidRDefault="00004AA6" w:rsidP="00405746">
            <w:pPr>
              <w:jc w:val="center"/>
              <w:rPr>
                <w:rFonts w:asciiTheme="minorHAnsi" w:hAnsiTheme="minorHAnsi"/>
                <w:color w:val="000000" w:themeColor="text1"/>
              </w:rPr>
            </w:pPr>
            <w:r>
              <w:rPr>
                <w:color w:val="333333"/>
              </w:rPr>
              <w:t>7</w:t>
            </w:r>
          </w:p>
        </w:tc>
        <w:tc>
          <w:tcPr>
            <w:tcW w:w="1209" w:type="pct"/>
            <w:noWrap/>
            <w:vAlign w:val="center"/>
          </w:tcPr>
          <w:p w:rsidR="00004AA6" w:rsidRPr="008827E3" w:rsidRDefault="00833CBE" w:rsidP="00DD60F0">
            <w:pPr>
              <w:jc w:val="center"/>
              <w:rPr>
                <w:rFonts w:asciiTheme="minorHAnsi" w:hAnsiTheme="minorHAnsi"/>
                <w:b/>
                <w:bCs/>
                <w:color w:val="000000" w:themeColor="text1"/>
              </w:rPr>
            </w:pPr>
            <w:r>
              <w:rPr>
                <w:color w:val="222222"/>
              </w:rPr>
              <w:t>[</w:t>
            </w:r>
            <w:r w:rsidR="00DD60F0">
              <w:rPr>
                <w:color w:val="222222"/>
              </w:rPr>
              <w:t>Active</w:t>
            </w:r>
            <w:r>
              <w:rPr>
                <w:color w:val="222222"/>
              </w:rPr>
              <w:t xml:space="preserve">] </w:t>
            </w:r>
            <w:r w:rsidR="00DD60F0">
              <w:rPr>
                <w:color w:val="222222"/>
              </w:rPr>
              <w:t>Glacial Spike</w:t>
            </w:r>
          </w:p>
        </w:tc>
        <w:tc>
          <w:tcPr>
            <w:tcW w:w="3001" w:type="pct"/>
            <w:noWrap/>
            <w:vAlign w:val="center"/>
          </w:tcPr>
          <w:p w:rsidR="00004AA6" w:rsidRPr="008827E3" w:rsidRDefault="00FF7B93" w:rsidP="00405746">
            <w:pPr>
              <w:jc w:val="center"/>
              <w:rPr>
                <w:rFonts w:asciiTheme="minorHAnsi" w:hAnsiTheme="minorHAnsi"/>
                <w:color w:val="000000" w:themeColor="text1"/>
              </w:rPr>
            </w:pPr>
            <w:r>
              <w:rPr>
                <w:color w:val="222222"/>
              </w:rPr>
              <w:t>Activate to create a spike that detonates after 4 seconds, dealing 220 damage to nearby enemies. The spike can be affected by Chains of Kel’Thuzad.</w:t>
            </w:r>
          </w:p>
        </w:tc>
      </w:tr>
      <w:tr w:rsidR="00004AA6" w:rsidTr="00405746">
        <w:trPr>
          <w:trHeight w:val="300"/>
        </w:trPr>
        <w:tc>
          <w:tcPr>
            <w:tcW w:w="790" w:type="pct"/>
            <w:noWrap/>
            <w:vAlign w:val="center"/>
          </w:tcPr>
          <w:p w:rsidR="00004AA6" w:rsidRPr="008827E3" w:rsidRDefault="00004AA6" w:rsidP="00405746">
            <w:pPr>
              <w:jc w:val="center"/>
              <w:rPr>
                <w:rFonts w:asciiTheme="minorHAnsi" w:hAnsiTheme="minorHAnsi"/>
                <w:color w:val="000000" w:themeColor="text1"/>
              </w:rPr>
            </w:pPr>
            <w:r>
              <w:rPr>
                <w:color w:val="333333"/>
              </w:rPr>
              <w:lastRenderedPageBreak/>
              <w:t>10</w:t>
            </w:r>
          </w:p>
        </w:tc>
        <w:tc>
          <w:tcPr>
            <w:tcW w:w="1209" w:type="pct"/>
            <w:noWrap/>
            <w:vAlign w:val="center"/>
          </w:tcPr>
          <w:p w:rsidR="00004AA6" w:rsidRPr="008827E3" w:rsidRDefault="00DD60F0" w:rsidP="00405746">
            <w:pPr>
              <w:jc w:val="center"/>
              <w:rPr>
                <w:rFonts w:asciiTheme="minorHAnsi" w:hAnsiTheme="minorHAnsi"/>
                <w:b/>
                <w:bCs/>
                <w:color w:val="000000" w:themeColor="text1"/>
              </w:rPr>
            </w:pPr>
            <w:r>
              <w:rPr>
                <w:color w:val="222222"/>
              </w:rPr>
              <w:t>[R1] Frost Blast</w:t>
            </w:r>
          </w:p>
        </w:tc>
        <w:tc>
          <w:tcPr>
            <w:tcW w:w="3001" w:type="pct"/>
            <w:noWrap/>
            <w:vAlign w:val="center"/>
          </w:tcPr>
          <w:p w:rsidR="00004AA6" w:rsidRPr="008827E3" w:rsidRDefault="00FF7B93" w:rsidP="00DD60F0">
            <w:pPr>
              <w:jc w:val="center"/>
              <w:rPr>
                <w:rFonts w:asciiTheme="minorHAnsi" w:hAnsiTheme="minorHAnsi"/>
                <w:color w:val="000000" w:themeColor="text1"/>
              </w:rPr>
            </w:pPr>
            <w:r>
              <w:rPr>
                <w:color w:val="222222"/>
              </w:rPr>
              <w:t>Launch a meteor of ice at an enemy Hero. Upon impact, the meteor deals 100 damage to its target and 257 damage to enemies in the area. All enemies hit by Frozen Tomb are Rooted for 1.5 seconds.</w:t>
            </w:r>
          </w:p>
        </w:tc>
      </w:tr>
      <w:tr w:rsidR="00004AA6" w:rsidTr="00405746">
        <w:trPr>
          <w:trHeight w:val="300"/>
        </w:trPr>
        <w:tc>
          <w:tcPr>
            <w:tcW w:w="790" w:type="pct"/>
            <w:noWrap/>
            <w:vAlign w:val="center"/>
          </w:tcPr>
          <w:p w:rsidR="00004AA6" w:rsidRPr="008827E3" w:rsidRDefault="00004AA6" w:rsidP="00405746">
            <w:pPr>
              <w:jc w:val="center"/>
              <w:rPr>
                <w:rFonts w:asciiTheme="minorHAnsi" w:hAnsiTheme="minorHAnsi"/>
                <w:color w:val="000000" w:themeColor="text1"/>
              </w:rPr>
            </w:pPr>
            <w:r>
              <w:rPr>
                <w:color w:val="333333"/>
              </w:rPr>
              <w:t>10</w:t>
            </w:r>
          </w:p>
        </w:tc>
        <w:tc>
          <w:tcPr>
            <w:tcW w:w="1209" w:type="pct"/>
            <w:noWrap/>
            <w:vAlign w:val="center"/>
          </w:tcPr>
          <w:p w:rsidR="00004AA6" w:rsidRPr="008827E3" w:rsidRDefault="00DD60F0" w:rsidP="00405746">
            <w:pPr>
              <w:jc w:val="center"/>
              <w:rPr>
                <w:rFonts w:asciiTheme="minorHAnsi" w:hAnsiTheme="minorHAnsi"/>
                <w:b/>
                <w:bCs/>
                <w:color w:val="000000" w:themeColor="text1"/>
              </w:rPr>
            </w:pPr>
            <w:r>
              <w:rPr>
                <w:color w:val="222222"/>
              </w:rPr>
              <w:t>[R2]</w:t>
            </w:r>
            <w:r w:rsidR="00FF7B93">
              <w:rPr>
                <w:color w:val="222222"/>
              </w:rPr>
              <w:t xml:space="preserve"> Shadow Fissure</w:t>
            </w:r>
          </w:p>
        </w:tc>
        <w:tc>
          <w:tcPr>
            <w:tcW w:w="3001" w:type="pct"/>
            <w:noWrap/>
            <w:vAlign w:val="center"/>
          </w:tcPr>
          <w:p w:rsidR="00004AA6" w:rsidRPr="008827E3" w:rsidRDefault="00FF7B93" w:rsidP="00405746">
            <w:pPr>
              <w:jc w:val="center"/>
              <w:rPr>
                <w:rFonts w:asciiTheme="minorHAnsi" w:hAnsiTheme="minorHAnsi"/>
                <w:color w:val="000000" w:themeColor="text1"/>
              </w:rPr>
            </w:pPr>
            <w:r>
              <w:rPr>
                <w:color w:val="222222"/>
              </w:rPr>
              <w:t xml:space="preserve">Create a fissure anywhere on the Battleground that explodes after 1.5 seconds, dealing 440 damage to </w:t>
            </w:r>
            <w:r w:rsidR="00276B79">
              <w:rPr>
                <w:color w:val="222222"/>
              </w:rPr>
              <w:t>enemy Heroes</w:t>
            </w:r>
            <w:r>
              <w:rPr>
                <w:color w:val="222222"/>
              </w:rPr>
              <w:t xml:space="preserve"> in its area.</w:t>
            </w:r>
          </w:p>
        </w:tc>
      </w:tr>
      <w:tr w:rsidR="00004AA6" w:rsidTr="00405746">
        <w:trPr>
          <w:trHeight w:val="300"/>
        </w:trPr>
        <w:tc>
          <w:tcPr>
            <w:tcW w:w="790" w:type="pct"/>
            <w:noWrap/>
            <w:vAlign w:val="center"/>
          </w:tcPr>
          <w:p w:rsidR="00004AA6" w:rsidRPr="008827E3" w:rsidRDefault="00004AA6" w:rsidP="00405746">
            <w:pPr>
              <w:jc w:val="center"/>
              <w:rPr>
                <w:rFonts w:asciiTheme="minorHAnsi" w:hAnsiTheme="minorHAnsi"/>
                <w:color w:val="000000" w:themeColor="text1"/>
              </w:rPr>
            </w:pPr>
            <w:r>
              <w:rPr>
                <w:color w:val="333333"/>
              </w:rPr>
              <w:t>13</w:t>
            </w:r>
          </w:p>
        </w:tc>
        <w:tc>
          <w:tcPr>
            <w:tcW w:w="1209" w:type="pct"/>
            <w:noWrap/>
            <w:vAlign w:val="center"/>
          </w:tcPr>
          <w:p w:rsidR="00004AA6" w:rsidRPr="008827E3" w:rsidRDefault="00DD60F0" w:rsidP="00DD60F0">
            <w:pPr>
              <w:jc w:val="center"/>
              <w:rPr>
                <w:rFonts w:asciiTheme="minorHAnsi" w:hAnsiTheme="minorHAnsi"/>
                <w:b/>
                <w:bCs/>
                <w:color w:val="000000" w:themeColor="text1"/>
              </w:rPr>
            </w:pPr>
            <w:r>
              <w:rPr>
                <w:color w:val="222222"/>
              </w:rPr>
              <w:t>[W</w:t>
            </w:r>
            <w:r w:rsidR="00004AA6">
              <w:rPr>
                <w:color w:val="222222"/>
              </w:rPr>
              <w:t xml:space="preserve">] </w:t>
            </w:r>
            <w:r>
              <w:rPr>
                <w:color w:val="222222"/>
              </w:rPr>
              <w:t>Icy Grasp</w:t>
            </w:r>
          </w:p>
        </w:tc>
        <w:tc>
          <w:tcPr>
            <w:tcW w:w="3001" w:type="pct"/>
            <w:noWrap/>
            <w:vAlign w:val="center"/>
          </w:tcPr>
          <w:p w:rsidR="00004AA6" w:rsidRPr="008827E3" w:rsidRDefault="007D1114" w:rsidP="00316EB1">
            <w:pPr>
              <w:jc w:val="center"/>
              <w:rPr>
                <w:rFonts w:asciiTheme="minorHAnsi" w:hAnsiTheme="minorHAnsi"/>
                <w:color w:val="000000" w:themeColor="text1"/>
              </w:rPr>
            </w:pPr>
            <w:r>
              <w:rPr>
                <w:color w:val="222222"/>
              </w:rPr>
              <w:t>Increase Frost Nova’s Slow duration by 1.5 seconds</w:t>
            </w:r>
            <w:r w:rsidR="00DD60F0">
              <w:rPr>
                <w:color w:val="222222"/>
              </w:rPr>
              <w:t>.</w:t>
            </w:r>
          </w:p>
        </w:tc>
      </w:tr>
      <w:tr w:rsidR="00004AA6" w:rsidTr="00405746">
        <w:trPr>
          <w:trHeight w:val="300"/>
        </w:trPr>
        <w:tc>
          <w:tcPr>
            <w:tcW w:w="790" w:type="pct"/>
            <w:noWrap/>
            <w:vAlign w:val="center"/>
          </w:tcPr>
          <w:p w:rsidR="00004AA6" w:rsidRPr="008827E3" w:rsidRDefault="00004AA6" w:rsidP="00405746">
            <w:pPr>
              <w:jc w:val="center"/>
              <w:rPr>
                <w:rFonts w:asciiTheme="minorHAnsi" w:hAnsiTheme="minorHAnsi"/>
                <w:color w:val="000000" w:themeColor="text1"/>
              </w:rPr>
            </w:pPr>
            <w:r>
              <w:rPr>
                <w:color w:val="333333"/>
              </w:rPr>
              <w:t>13</w:t>
            </w:r>
          </w:p>
        </w:tc>
        <w:tc>
          <w:tcPr>
            <w:tcW w:w="1209" w:type="pct"/>
            <w:noWrap/>
            <w:vAlign w:val="center"/>
          </w:tcPr>
          <w:p w:rsidR="00004AA6" w:rsidRPr="008827E3" w:rsidRDefault="00DD60F0" w:rsidP="00DD60F0">
            <w:pPr>
              <w:jc w:val="center"/>
              <w:rPr>
                <w:rFonts w:asciiTheme="minorHAnsi" w:hAnsiTheme="minorHAnsi"/>
                <w:b/>
                <w:bCs/>
                <w:color w:val="000000" w:themeColor="text1"/>
              </w:rPr>
            </w:pPr>
            <w:r>
              <w:rPr>
                <w:color w:val="222222"/>
              </w:rPr>
              <w:t>[E</w:t>
            </w:r>
            <w:r w:rsidR="00004AA6">
              <w:rPr>
                <w:color w:val="222222"/>
              </w:rPr>
              <w:t xml:space="preserve">] </w:t>
            </w:r>
            <w:r>
              <w:rPr>
                <w:color w:val="222222"/>
              </w:rPr>
              <w:t>Chains of Ice</w:t>
            </w:r>
          </w:p>
        </w:tc>
        <w:tc>
          <w:tcPr>
            <w:tcW w:w="3001" w:type="pct"/>
            <w:noWrap/>
            <w:vAlign w:val="center"/>
          </w:tcPr>
          <w:p w:rsidR="00004AA6" w:rsidRPr="008827E3" w:rsidRDefault="007D1114" w:rsidP="007D1114">
            <w:pPr>
              <w:jc w:val="center"/>
              <w:rPr>
                <w:rFonts w:asciiTheme="minorHAnsi" w:hAnsiTheme="minorHAnsi"/>
                <w:color w:val="000000" w:themeColor="text1"/>
              </w:rPr>
            </w:pPr>
            <w:r>
              <w:rPr>
                <w:color w:val="222222"/>
              </w:rPr>
              <w:t>After Chains of Kel’Thuzad’s Stun expires, targets are Slowed by 70% for 1.25 seconds.</w:t>
            </w:r>
          </w:p>
        </w:tc>
      </w:tr>
      <w:tr w:rsidR="00004AA6" w:rsidTr="00405746">
        <w:trPr>
          <w:trHeight w:val="300"/>
        </w:trPr>
        <w:tc>
          <w:tcPr>
            <w:tcW w:w="790" w:type="pct"/>
            <w:noWrap/>
            <w:vAlign w:val="center"/>
          </w:tcPr>
          <w:p w:rsidR="00004AA6" w:rsidRPr="008827E3" w:rsidRDefault="00004AA6" w:rsidP="00405746">
            <w:pPr>
              <w:jc w:val="center"/>
              <w:rPr>
                <w:rFonts w:asciiTheme="minorHAnsi" w:hAnsiTheme="minorHAnsi"/>
                <w:color w:val="000000" w:themeColor="text1"/>
              </w:rPr>
            </w:pPr>
            <w:r>
              <w:rPr>
                <w:color w:val="333333"/>
              </w:rPr>
              <w:t>13</w:t>
            </w:r>
          </w:p>
        </w:tc>
        <w:tc>
          <w:tcPr>
            <w:tcW w:w="1209" w:type="pct"/>
            <w:noWrap/>
            <w:vAlign w:val="center"/>
          </w:tcPr>
          <w:p w:rsidR="00004AA6" w:rsidRPr="008827E3" w:rsidRDefault="00316EB1" w:rsidP="00DD60F0">
            <w:pPr>
              <w:jc w:val="center"/>
              <w:rPr>
                <w:rFonts w:asciiTheme="minorHAnsi" w:hAnsiTheme="minorHAnsi"/>
                <w:b/>
                <w:bCs/>
                <w:color w:val="000000" w:themeColor="text1"/>
              </w:rPr>
            </w:pPr>
            <w:r>
              <w:rPr>
                <w:color w:val="222222"/>
              </w:rPr>
              <w:t>[</w:t>
            </w:r>
            <w:r w:rsidR="00DD60F0">
              <w:rPr>
                <w:color w:val="222222"/>
              </w:rPr>
              <w:t>E</w:t>
            </w:r>
            <w:r w:rsidR="00004AA6">
              <w:rPr>
                <w:color w:val="222222"/>
              </w:rPr>
              <w:t xml:space="preserve">] </w:t>
            </w:r>
            <w:r w:rsidR="00DD60F0">
              <w:rPr>
                <w:color w:val="222222"/>
              </w:rPr>
              <w:t>Chain-Link</w:t>
            </w:r>
          </w:p>
        </w:tc>
        <w:tc>
          <w:tcPr>
            <w:tcW w:w="3001" w:type="pct"/>
            <w:noWrap/>
            <w:vAlign w:val="center"/>
          </w:tcPr>
          <w:p w:rsidR="00004AA6" w:rsidRPr="008827E3" w:rsidRDefault="007D1114" w:rsidP="00DD60F0">
            <w:pPr>
              <w:jc w:val="center"/>
              <w:rPr>
                <w:rFonts w:asciiTheme="minorHAnsi" w:hAnsiTheme="minorHAnsi"/>
                <w:color w:val="000000" w:themeColor="text1"/>
              </w:rPr>
            </w:pPr>
            <w:r>
              <w:rPr>
                <w:color w:val="222222"/>
              </w:rPr>
              <w:t>Pulling two Heroes together with Chains of Kel’Thuzad reduces its cooldown by 4 seconds.</w:t>
            </w:r>
          </w:p>
        </w:tc>
      </w:tr>
      <w:tr w:rsidR="00316EB1" w:rsidTr="00405746">
        <w:trPr>
          <w:trHeight w:val="300"/>
        </w:trPr>
        <w:tc>
          <w:tcPr>
            <w:tcW w:w="790" w:type="pct"/>
            <w:noWrap/>
            <w:vAlign w:val="center"/>
          </w:tcPr>
          <w:p w:rsidR="00316EB1" w:rsidRPr="008827E3" w:rsidRDefault="00316EB1" w:rsidP="00405746">
            <w:pPr>
              <w:jc w:val="center"/>
              <w:rPr>
                <w:rFonts w:asciiTheme="minorHAnsi" w:hAnsiTheme="minorHAnsi"/>
                <w:color w:val="000000" w:themeColor="text1"/>
              </w:rPr>
            </w:pPr>
            <w:r>
              <w:rPr>
                <w:color w:val="333333"/>
              </w:rPr>
              <w:t>16</w:t>
            </w:r>
          </w:p>
        </w:tc>
        <w:tc>
          <w:tcPr>
            <w:tcW w:w="1209" w:type="pct"/>
            <w:noWrap/>
            <w:vAlign w:val="center"/>
          </w:tcPr>
          <w:p w:rsidR="00316EB1" w:rsidRPr="008827E3" w:rsidRDefault="00DD60F0" w:rsidP="00DD60F0">
            <w:pPr>
              <w:jc w:val="center"/>
              <w:rPr>
                <w:rFonts w:asciiTheme="minorHAnsi" w:hAnsiTheme="minorHAnsi"/>
                <w:b/>
                <w:bCs/>
                <w:color w:val="000000" w:themeColor="text1"/>
              </w:rPr>
            </w:pPr>
            <w:r>
              <w:rPr>
                <w:color w:val="222222"/>
              </w:rPr>
              <w:t>[Passive</w:t>
            </w:r>
            <w:r w:rsidR="00316EB1">
              <w:rPr>
                <w:color w:val="222222"/>
              </w:rPr>
              <w:t xml:space="preserve">] </w:t>
            </w:r>
            <w:r>
              <w:rPr>
                <w:color w:val="222222"/>
              </w:rPr>
              <w:t xml:space="preserve">Power of </w:t>
            </w:r>
            <w:proofErr w:type="spellStart"/>
            <w:r>
              <w:rPr>
                <w:color w:val="222222"/>
              </w:rPr>
              <w:t>Icecrown</w:t>
            </w:r>
            <w:proofErr w:type="spellEnd"/>
          </w:p>
        </w:tc>
        <w:tc>
          <w:tcPr>
            <w:tcW w:w="3001" w:type="pct"/>
            <w:noWrap/>
            <w:vAlign w:val="center"/>
          </w:tcPr>
          <w:p w:rsidR="00316EB1" w:rsidRPr="008827E3" w:rsidRDefault="007D1114" w:rsidP="007D1114">
            <w:pPr>
              <w:jc w:val="center"/>
              <w:rPr>
                <w:rFonts w:asciiTheme="minorHAnsi" w:hAnsiTheme="minorHAnsi"/>
                <w:color w:val="000000" w:themeColor="text1"/>
              </w:rPr>
            </w:pPr>
            <w:r>
              <w:rPr>
                <w:color w:val="222222"/>
              </w:rPr>
              <w:t>Stunning, Rooting, or Slowing a Hero grants 6% Spell Power for 10 seconds, stacking up to 5 times.</w:t>
            </w:r>
          </w:p>
        </w:tc>
      </w:tr>
      <w:tr w:rsidR="00316EB1" w:rsidTr="00405746">
        <w:trPr>
          <w:trHeight w:val="287"/>
        </w:trPr>
        <w:tc>
          <w:tcPr>
            <w:tcW w:w="790" w:type="pct"/>
            <w:noWrap/>
            <w:vAlign w:val="center"/>
          </w:tcPr>
          <w:p w:rsidR="00316EB1" w:rsidRPr="008827E3" w:rsidRDefault="00316EB1" w:rsidP="00405746">
            <w:pPr>
              <w:jc w:val="center"/>
              <w:rPr>
                <w:rFonts w:asciiTheme="minorHAnsi" w:hAnsiTheme="minorHAnsi"/>
                <w:color w:val="000000" w:themeColor="text1"/>
              </w:rPr>
            </w:pPr>
            <w:r>
              <w:rPr>
                <w:color w:val="333333"/>
              </w:rPr>
              <w:t>16</w:t>
            </w:r>
          </w:p>
        </w:tc>
        <w:tc>
          <w:tcPr>
            <w:tcW w:w="1209" w:type="pct"/>
            <w:noWrap/>
            <w:vAlign w:val="center"/>
          </w:tcPr>
          <w:p w:rsidR="00316EB1" w:rsidRPr="008827E3" w:rsidRDefault="00DD60F0" w:rsidP="00DD60F0">
            <w:pPr>
              <w:jc w:val="center"/>
              <w:rPr>
                <w:rFonts w:asciiTheme="minorHAnsi" w:hAnsiTheme="minorHAnsi"/>
                <w:b/>
                <w:bCs/>
                <w:color w:val="000000" w:themeColor="text1"/>
              </w:rPr>
            </w:pPr>
            <w:r>
              <w:rPr>
                <w:color w:val="222222"/>
              </w:rPr>
              <w:t>[W</w:t>
            </w:r>
            <w:r w:rsidR="00316EB1">
              <w:rPr>
                <w:color w:val="222222"/>
              </w:rPr>
              <w:t xml:space="preserve">] </w:t>
            </w:r>
            <w:r>
              <w:rPr>
                <w:color w:val="222222"/>
              </w:rPr>
              <w:t>Hungering Cold</w:t>
            </w:r>
          </w:p>
        </w:tc>
        <w:tc>
          <w:tcPr>
            <w:tcW w:w="3001" w:type="pct"/>
            <w:noWrap/>
            <w:vAlign w:val="center"/>
          </w:tcPr>
          <w:p w:rsidR="00316EB1" w:rsidRPr="008827E3" w:rsidRDefault="007D1114" w:rsidP="00DD60F0">
            <w:pPr>
              <w:jc w:val="center"/>
              <w:rPr>
                <w:rFonts w:asciiTheme="minorHAnsi" w:hAnsiTheme="minorHAnsi"/>
                <w:color w:val="000000" w:themeColor="text1"/>
              </w:rPr>
            </w:pPr>
            <w:r>
              <w:rPr>
                <w:color w:val="222222"/>
              </w:rPr>
              <w:t>Enemies Rooted by Frost Nova take an additional 60 damage each time they are damaged by Kel’Thuzad during the next 4 seconds</w:t>
            </w:r>
            <w:r w:rsidR="00DD60F0">
              <w:rPr>
                <w:color w:val="222222"/>
              </w:rPr>
              <w:t>.</w:t>
            </w:r>
            <w:r>
              <w:rPr>
                <w:color w:val="222222"/>
              </w:rPr>
              <w:t xml:space="preserve"> </w:t>
            </w:r>
          </w:p>
        </w:tc>
      </w:tr>
      <w:tr w:rsidR="00316EB1" w:rsidTr="00405746">
        <w:trPr>
          <w:trHeight w:val="300"/>
        </w:trPr>
        <w:tc>
          <w:tcPr>
            <w:tcW w:w="790" w:type="pct"/>
            <w:noWrap/>
            <w:vAlign w:val="center"/>
          </w:tcPr>
          <w:p w:rsidR="00316EB1" w:rsidRPr="008827E3" w:rsidRDefault="00316EB1" w:rsidP="00405746">
            <w:pPr>
              <w:jc w:val="center"/>
              <w:rPr>
                <w:rFonts w:asciiTheme="minorHAnsi" w:hAnsiTheme="minorHAnsi"/>
                <w:color w:val="000000" w:themeColor="text1"/>
              </w:rPr>
            </w:pPr>
            <w:r>
              <w:rPr>
                <w:color w:val="333333"/>
              </w:rPr>
              <w:t>16</w:t>
            </w:r>
          </w:p>
        </w:tc>
        <w:tc>
          <w:tcPr>
            <w:tcW w:w="1209" w:type="pct"/>
            <w:noWrap/>
            <w:vAlign w:val="center"/>
          </w:tcPr>
          <w:p w:rsidR="00316EB1" w:rsidRPr="008827E3" w:rsidRDefault="00DD60F0" w:rsidP="00DD60F0">
            <w:pPr>
              <w:jc w:val="center"/>
              <w:rPr>
                <w:rFonts w:asciiTheme="minorHAnsi" w:hAnsiTheme="minorHAnsi"/>
                <w:b/>
                <w:bCs/>
                <w:color w:val="000000" w:themeColor="text1"/>
              </w:rPr>
            </w:pPr>
            <w:r>
              <w:rPr>
                <w:color w:val="222222"/>
              </w:rPr>
              <w:t>[Q] Arcane Echoes</w:t>
            </w:r>
            <w:r w:rsidR="00316EB1">
              <w:rPr>
                <w:color w:val="222222"/>
              </w:rPr>
              <w:t xml:space="preserve"> </w:t>
            </w:r>
          </w:p>
        </w:tc>
        <w:tc>
          <w:tcPr>
            <w:tcW w:w="3001" w:type="pct"/>
            <w:noWrap/>
            <w:vAlign w:val="center"/>
          </w:tcPr>
          <w:p w:rsidR="00316EB1" w:rsidRPr="008827E3" w:rsidRDefault="00276B79" w:rsidP="007D1114">
            <w:pPr>
              <w:jc w:val="center"/>
              <w:rPr>
                <w:rFonts w:asciiTheme="minorHAnsi" w:hAnsiTheme="minorHAnsi"/>
                <w:color w:val="000000" w:themeColor="text1"/>
              </w:rPr>
            </w:pPr>
            <w:proofErr w:type="spellStart"/>
            <w:r>
              <w:rPr>
                <w:color w:val="222222"/>
              </w:rPr>
              <w:t>Whenver</w:t>
            </w:r>
            <w:proofErr w:type="spellEnd"/>
            <w:r>
              <w:rPr>
                <w:color w:val="222222"/>
              </w:rPr>
              <w:t xml:space="preserve"> </w:t>
            </w:r>
            <w:proofErr w:type="spellStart"/>
            <w:r>
              <w:rPr>
                <w:color w:val="222222"/>
              </w:rPr>
              <w:t>Kel’Thuzad</w:t>
            </w:r>
            <w:proofErr w:type="spellEnd"/>
            <w:r>
              <w:rPr>
                <w:color w:val="222222"/>
              </w:rPr>
              <w:t xml:space="preserve"> hits an enemy Hero</w:t>
            </w:r>
            <w:r w:rsidR="007D1114">
              <w:rPr>
                <w:color w:val="222222"/>
              </w:rPr>
              <w:t xml:space="preserve"> with Death and Decay</w:t>
            </w:r>
            <w:r>
              <w:rPr>
                <w:color w:val="222222"/>
              </w:rPr>
              <w:t>’s explosion,</w:t>
            </w:r>
            <w:r w:rsidR="007D1114">
              <w:rPr>
                <w:color w:val="222222"/>
              </w:rPr>
              <w:t xml:space="preserve"> its cooldown</w:t>
            </w:r>
            <w:r>
              <w:rPr>
                <w:color w:val="222222"/>
              </w:rPr>
              <w:t xml:space="preserve"> is reduced</w:t>
            </w:r>
            <w:r w:rsidR="007D1114">
              <w:rPr>
                <w:color w:val="222222"/>
              </w:rPr>
              <w:t xml:space="preserve"> by 1.25 seconds.</w:t>
            </w:r>
          </w:p>
        </w:tc>
      </w:tr>
      <w:tr w:rsidR="00316EB1" w:rsidTr="00405746">
        <w:trPr>
          <w:trHeight w:val="300"/>
        </w:trPr>
        <w:tc>
          <w:tcPr>
            <w:tcW w:w="790" w:type="pct"/>
            <w:noWrap/>
            <w:vAlign w:val="center"/>
          </w:tcPr>
          <w:p w:rsidR="00316EB1" w:rsidRPr="008827E3" w:rsidRDefault="00316EB1" w:rsidP="00405746">
            <w:pPr>
              <w:jc w:val="center"/>
              <w:rPr>
                <w:rFonts w:asciiTheme="minorHAnsi" w:eastAsia="Times New Roman" w:hAnsiTheme="minorHAnsi" w:cs="Arial"/>
                <w:color w:val="000000" w:themeColor="text1"/>
              </w:rPr>
            </w:pPr>
            <w:r>
              <w:rPr>
                <w:color w:val="333333"/>
              </w:rPr>
              <w:t>20</w:t>
            </w:r>
          </w:p>
        </w:tc>
        <w:tc>
          <w:tcPr>
            <w:tcW w:w="1209" w:type="pct"/>
            <w:noWrap/>
            <w:vAlign w:val="center"/>
          </w:tcPr>
          <w:p w:rsidR="00316EB1" w:rsidRPr="008827E3" w:rsidRDefault="00316EB1" w:rsidP="00316A70">
            <w:pPr>
              <w:jc w:val="center"/>
              <w:rPr>
                <w:rStyle w:val="Strong"/>
                <w:rFonts w:asciiTheme="minorHAnsi" w:eastAsia="Times New Roman" w:hAnsiTheme="minorHAnsi" w:cs="Arial"/>
                <w:b w:val="0"/>
                <w:color w:val="000000" w:themeColor="text1"/>
              </w:rPr>
            </w:pPr>
            <w:r>
              <w:rPr>
                <w:color w:val="222222"/>
              </w:rPr>
              <w:t xml:space="preserve">[R1] </w:t>
            </w:r>
            <w:proofErr w:type="spellStart"/>
            <w:r w:rsidR="00316A70">
              <w:rPr>
                <w:color w:val="222222"/>
              </w:rPr>
              <w:t>Deathchill</w:t>
            </w:r>
            <w:proofErr w:type="spellEnd"/>
          </w:p>
        </w:tc>
        <w:tc>
          <w:tcPr>
            <w:tcW w:w="3001" w:type="pct"/>
            <w:noWrap/>
            <w:vAlign w:val="center"/>
          </w:tcPr>
          <w:p w:rsidR="00316EB1" w:rsidRPr="008827E3" w:rsidRDefault="003310F9" w:rsidP="00316A70">
            <w:pPr>
              <w:jc w:val="center"/>
              <w:rPr>
                <w:rFonts w:asciiTheme="minorHAnsi" w:eastAsia="Times New Roman" w:hAnsiTheme="minorHAnsi" w:cs="Arial"/>
                <w:color w:val="000000" w:themeColor="text1"/>
              </w:rPr>
            </w:pPr>
            <w:r>
              <w:rPr>
                <w:color w:val="222222"/>
              </w:rPr>
              <w:t>When Frost Blast’s Root expires, enemies are Slowed by 40% for 3 seconds. Heroes killed while under the effects of Frost Blast instantly release another Frost Blast explosion.</w:t>
            </w:r>
          </w:p>
        </w:tc>
      </w:tr>
      <w:tr w:rsidR="00316EB1" w:rsidTr="00405746">
        <w:trPr>
          <w:trHeight w:val="300"/>
        </w:trPr>
        <w:tc>
          <w:tcPr>
            <w:tcW w:w="790" w:type="pct"/>
            <w:noWrap/>
            <w:vAlign w:val="center"/>
          </w:tcPr>
          <w:p w:rsidR="00316EB1" w:rsidRPr="008827E3" w:rsidRDefault="00316EB1" w:rsidP="00405746">
            <w:pPr>
              <w:jc w:val="center"/>
              <w:rPr>
                <w:rFonts w:asciiTheme="minorHAnsi" w:eastAsia="Times New Roman" w:hAnsiTheme="minorHAnsi" w:cs="Arial"/>
                <w:color w:val="000000" w:themeColor="text1"/>
              </w:rPr>
            </w:pPr>
            <w:r>
              <w:rPr>
                <w:color w:val="333333"/>
              </w:rPr>
              <w:t>20</w:t>
            </w:r>
          </w:p>
        </w:tc>
        <w:tc>
          <w:tcPr>
            <w:tcW w:w="1209" w:type="pct"/>
            <w:noWrap/>
            <w:vAlign w:val="center"/>
          </w:tcPr>
          <w:p w:rsidR="00316EB1" w:rsidRPr="008827E3" w:rsidRDefault="00316EB1" w:rsidP="00316A70">
            <w:pPr>
              <w:jc w:val="center"/>
              <w:rPr>
                <w:rStyle w:val="Strong"/>
                <w:rFonts w:asciiTheme="minorHAnsi" w:eastAsia="Times New Roman" w:hAnsiTheme="minorHAnsi" w:cs="Arial"/>
                <w:b w:val="0"/>
                <w:color w:val="000000" w:themeColor="text1"/>
              </w:rPr>
            </w:pPr>
            <w:r>
              <w:rPr>
                <w:color w:val="222222"/>
              </w:rPr>
              <w:t xml:space="preserve">[R2] </w:t>
            </w:r>
            <w:r w:rsidR="00316A70">
              <w:rPr>
                <w:color w:val="222222"/>
              </w:rPr>
              <w:t>Might of the Scourge</w:t>
            </w:r>
          </w:p>
        </w:tc>
        <w:tc>
          <w:tcPr>
            <w:tcW w:w="3001" w:type="pct"/>
            <w:noWrap/>
            <w:vAlign w:val="center"/>
          </w:tcPr>
          <w:p w:rsidR="00316EB1" w:rsidRPr="008827E3" w:rsidRDefault="00316A70" w:rsidP="00316A70">
            <w:pPr>
              <w:jc w:val="center"/>
              <w:rPr>
                <w:rFonts w:asciiTheme="minorHAnsi" w:eastAsia="Times New Roman" w:hAnsiTheme="minorHAnsi" w:cs="Arial"/>
                <w:color w:val="000000" w:themeColor="text1"/>
              </w:rPr>
            </w:pPr>
            <w:r>
              <w:rPr>
                <w:color w:val="222222"/>
              </w:rPr>
              <w:t>Hitting an enemy Hero with Shadow Fissure resets its cooldown.</w:t>
            </w:r>
          </w:p>
        </w:tc>
      </w:tr>
      <w:tr w:rsidR="00316EB1" w:rsidTr="00405746">
        <w:trPr>
          <w:trHeight w:val="300"/>
        </w:trPr>
        <w:tc>
          <w:tcPr>
            <w:tcW w:w="790" w:type="pct"/>
            <w:noWrap/>
            <w:vAlign w:val="center"/>
          </w:tcPr>
          <w:p w:rsidR="00316EB1" w:rsidRPr="008827E3" w:rsidRDefault="00316EB1" w:rsidP="00405746">
            <w:pPr>
              <w:jc w:val="center"/>
              <w:rPr>
                <w:rFonts w:asciiTheme="minorHAnsi" w:eastAsia="Times New Roman" w:hAnsiTheme="minorHAnsi" w:cs="Arial"/>
                <w:color w:val="000000" w:themeColor="text1"/>
              </w:rPr>
            </w:pPr>
            <w:r>
              <w:rPr>
                <w:color w:val="333333"/>
              </w:rPr>
              <w:t>20</w:t>
            </w:r>
          </w:p>
        </w:tc>
        <w:tc>
          <w:tcPr>
            <w:tcW w:w="1209" w:type="pct"/>
            <w:noWrap/>
            <w:vAlign w:val="center"/>
          </w:tcPr>
          <w:p w:rsidR="00316EB1" w:rsidRPr="008827E3" w:rsidRDefault="00A87697" w:rsidP="00A87697">
            <w:pPr>
              <w:jc w:val="center"/>
              <w:rPr>
                <w:rStyle w:val="Strong"/>
                <w:rFonts w:asciiTheme="minorHAnsi" w:eastAsia="Times New Roman" w:hAnsiTheme="minorHAnsi" w:cs="Arial"/>
                <w:b w:val="0"/>
                <w:color w:val="000000" w:themeColor="text1"/>
              </w:rPr>
            </w:pPr>
            <w:r>
              <w:rPr>
                <w:color w:val="222222"/>
              </w:rPr>
              <w:t>[Active</w:t>
            </w:r>
            <w:r w:rsidR="00316EB1">
              <w:rPr>
                <w:color w:val="222222"/>
              </w:rPr>
              <w:t xml:space="preserve">] </w:t>
            </w:r>
            <w:r>
              <w:rPr>
                <w:color w:val="222222"/>
              </w:rPr>
              <w:t>Shifting Malice</w:t>
            </w:r>
          </w:p>
        </w:tc>
        <w:tc>
          <w:tcPr>
            <w:tcW w:w="3001" w:type="pct"/>
            <w:noWrap/>
            <w:vAlign w:val="center"/>
          </w:tcPr>
          <w:p w:rsidR="00316EB1" w:rsidRPr="008827E3" w:rsidRDefault="003310F9" w:rsidP="003310F9">
            <w:pPr>
              <w:jc w:val="center"/>
              <w:rPr>
                <w:rFonts w:asciiTheme="minorHAnsi" w:eastAsia="Times New Roman" w:hAnsiTheme="minorHAnsi" w:cs="Arial"/>
                <w:color w:val="000000" w:themeColor="text1"/>
              </w:rPr>
            </w:pPr>
            <w:r>
              <w:rPr>
                <w:color w:val="222222"/>
              </w:rPr>
              <w:t>Activate to dash forward, dealing 150 damage to enemies in the path. Takedowns reset the cooldown of Shifting Malice.</w:t>
            </w:r>
          </w:p>
        </w:tc>
      </w:tr>
      <w:tr w:rsidR="00316EB1" w:rsidTr="00405746">
        <w:trPr>
          <w:trHeight w:val="300"/>
        </w:trPr>
        <w:tc>
          <w:tcPr>
            <w:tcW w:w="790" w:type="pct"/>
            <w:noWrap/>
            <w:vAlign w:val="center"/>
          </w:tcPr>
          <w:p w:rsidR="00316EB1" w:rsidRDefault="00316EB1" w:rsidP="00405746">
            <w:pPr>
              <w:jc w:val="center"/>
              <w:rPr>
                <w:color w:val="333333"/>
              </w:rPr>
            </w:pPr>
            <w:r>
              <w:rPr>
                <w:color w:val="333333"/>
              </w:rPr>
              <w:t>20</w:t>
            </w:r>
          </w:p>
        </w:tc>
        <w:tc>
          <w:tcPr>
            <w:tcW w:w="1209" w:type="pct"/>
            <w:noWrap/>
            <w:vAlign w:val="center"/>
          </w:tcPr>
          <w:p w:rsidR="00316EB1" w:rsidRPr="00316EB1" w:rsidRDefault="00316EB1" w:rsidP="00A87697">
            <w:pPr>
              <w:jc w:val="center"/>
              <w:rPr>
                <w:bCs/>
                <w:color w:val="333333"/>
              </w:rPr>
            </w:pPr>
            <w:r>
              <w:rPr>
                <w:bCs/>
                <w:color w:val="333333"/>
              </w:rPr>
              <w:t>[</w:t>
            </w:r>
            <w:r w:rsidR="00833CBE">
              <w:rPr>
                <w:bCs/>
                <w:color w:val="333333"/>
              </w:rPr>
              <w:t>Active</w:t>
            </w:r>
            <w:r>
              <w:rPr>
                <w:bCs/>
                <w:color w:val="333333"/>
              </w:rPr>
              <w:t xml:space="preserve">] </w:t>
            </w:r>
            <w:r w:rsidR="00A87697">
              <w:rPr>
                <w:bCs/>
                <w:color w:val="333333"/>
              </w:rPr>
              <w:t>The Damned Return</w:t>
            </w:r>
          </w:p>
        </w:tc>
        <w:tc>
          <w:tcPr>
            <w:tcW w:w="3001" w:type="pct"/>
            <w:noWrap/>
            <w:vAlign w:val="center"/>
          </w:tcPr>
          <w:p w:rsidR="00316EB1" w:rsidRDefault="00A87697" w:rsidP="003310F9">
            <w:pPr>
              <w:jc w:val="center"/>
              <w:rPr>
                <w:color w:val="333333"/>
              </w:rPr>
            </w:pPr>
            <w:r>
              <w:rPr>
                <w:color w:val="333333"/>
              </w:rPr>
              <w:t>Ac</w:t>
            </w:r>
            <w:r w:rsidR="003310F9">
              <w:rPr>
                <w:color w:val="333333"/>
              </w:rPr>
              <w:t xml:space="preserve">tivate to create a Shade of Naxxramas that </w:t>
            </w:r>
            <w:r w:rsidR="002A41CF">
              <w:rPr>
                <w:color w:val="333333"/>
              </w:rPr>
              <w:t>lasts 15 seconds and mimics Kel’</w:t>
            </w:r>
            <w:r w:rsidR="003310F9">
              <w:rPr>
                <w:color w:val="333333"/>
              </w:rPr>
              <w:t>Thuzad’s casts of Death and Decay</w:t>
            </w:r>
            <w:r>
              <w:rPr>
                <w:color w:val="333333"/>
              </w:rPr>
              <w:t>.</w:t>
            </w:r>
          </w:p>
        </w:tc>
      </w:tr>
    </w:tbl>
    <w:p w:rsidR="00D60BEB" w:rsidRDefault="007D62D0"/>
    <w:sectPr w:rsidR="00D60B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D1E6F"/>
    <w:multiLevelType w:val="hybridMultilevel"/>
    <w:tmpl w:val="EB049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4034B"/>
    <w:multiLevelType w:val="hybridMultilevel"/>
    <w:tmpl w:val="2102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2741E"/>
    <w:multiLevelType w:val="hybridMultilevel"/>
    <w:tmpl w:val="FCBA0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ACA"/>
    <w:rsid w:val="00004AA6"/>
    <w:rsid w:val="000A1ECD"/>
    <w:rsid w:val="00276B79"/>
    <w:rsid w:val="002A41CF"/>
    <w:rsid w:val="00316A70"/>
    <w:rsid w:val="00316EB1"/>
    <w:rsid w:val="003310F9"/>
    <w:rsid w:val="00340FB7"/>
    <w:rsid w:val="003A1C83"/>
    <w:rsid w:val="003D472E"/>
    <w:rsid w:val="003F7BE9"/>
    <w:rsid w:val="00464B73"/>
    <w:rsid w:val="004825AE"/>
    <w:rsid w:val="00493EFD"/>
    <w:rsid w:val="004C23D0"/>
    <w:rsid w:val="0052054F"/>
    <w:rsid w:val="005C1331"/>
    <w:rsid w:val="005C27F8"/>
    <w:rsid w:val="005F1A4B"/>
    <w:rsid w:val="00741D56"/>
    <w:rsid w:val="007D1114"/>
    <w:rsid w:val="007D62D0"/>
    <w:rsid w:val="00816530"/>
    <w:rsid w:val="00833CBE"/>
    <w:rsid w:val="0084393C"/>
    <w:rsid w:val="008B7351"/>
    <w:rsid w:val="00931850"/>
    <w:rsid w:val="009C3C1A"/>
    <w:rsid w:val="00A045FC"/>
    <w:rsid w:val="00A87697"/>
    <w:rsid w:val="00C308C1"/>
    <w:rsid w:val="00C80FF4"/>
    <w:rsid w:val="00CC035E"/>
    <w:rsid w:val="00CD58AA"/>
    <w:rsid w:val="00D04D37"/>
    <w:rsid w:val="00DD60F0"/>
    <w:rsid w:val="00F716F1"/>
    <w:rsid w:val="00F93ACA"/>
    <w:rsid w:val="00FA7BE3"/>
    <w:rsid w:val="00FD0DCD"/>
    <w:rsid w:val="00FF7B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C1807"/>
  <w15:chartTrackingRefBased/>
  <w15:docId w15:val="{1ABA45F7-3F4C-4770-82F8-CF7716937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93ACA"/>
    <w:pPr>
      <w:spacing w:line="252" w:lineRule="auto"/>
    </w:pPr>
    <w:rPr>
      <w:rFonts w:ascii="Calibri" w:hAnsi="Calibri" w:cs="Times New Roman"/>
    </w:rPr>
  </w:style>
  <w:style w:type="paragraph" w:styleId="Heading1">
    <w:name w:val="heading 1"/>
    <w:basedOn w:val="Normal"/>
    <w:next w:val="Normal"/>
    <w:link w:val="Heading1Char"/>
    <w:uiPriority w:val="9"/>
    <w:qFormat/>
    <w:rsid w:val="00F93ACA"/>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3D472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3ACA"/>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F93ACA"/>
    <w:pPr>
      <w:spacing w:after="0" w:line="240" w:lineRule="auto"/>
      <w:ind w:left="720"/>
      <w:contextualSpacing/>
    </w:pPr>
  </w:style>
  <w:style w:type="paragraph" w:styleId="Subtitle">
    <w:name w:val="Subtitle"/>
    <w:basedOn w:val="Normal"/>
    <w:next w:val="Normal"/>
    <w:link w:val="SubtitleChar"/>
    <w:uiPriority w:val="11"/>
    <w:qFormat/>
    <w:rsid w:val="00F93ACA"/>
    <w:pPr>
      <w:numPr>
        <w:ilvl w:val="1"/>
      </w:numPr>
      <w:spacing w:line="259" w:lineRule="auto"/>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F93ACA"/>
    <w:rPr>
      <w:rFonts w:eastAsiaTheme="minorEastAsia"/>
      <w:color w:val="5A5A5A" w:themeColor="text1" w:themeTint="A5"/>
      <w:spacing w:val="15"/>
    </w:rPr>
  </w:style>
  <w:style w:type="table" w:styleId="TableGrid">
    <w:name w:val="Table Grid"/>
    <w:basedOn w:val="TableNormal"/>
    <w:uiPriority w:val="39"/>
    <w:rsid w:val="00F93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93ACA"/>
    <w:rPr>
      <w:b/>
      <w:bCs/>
    </w:rPr>
  </w:style>
  <w:style w:type="character" w:customStyle="1" w:styleId="Heading4Char">
    <w:name w:val="Heading 4 Char"/>
    <w:basedOn w:val="DefaultParagraphFont"/>
    <w:link w:val="Heading4"/>
    <w:uiPriority w:val="9"/>
    <w:rsid w:val="003D472E"/>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146804">
      <w:bodyDiv w:val="1"/>
      <w:marLeft w:val="0"/>
      <w:marRight w:val="0"/>
      <w:marTop w:val="0"/>
      <w:marBottom w:val="0"/>
      <w:divBdr>
        <w:top w:val="none" w:sz="0" w:space="0" w:color="auto"/>
        <w:left w:val="none" w:sz="0" w:space="0" w:color="auto"/>
        <w:bottom w:val="none" w:sz="0" w:space="0" w:color="auto"/>
        <w:right w:val="none" w:sz="0" w:space="0" w:color="auto"/>
      </w:divBdr>
      <w:divsChild>
        <w:div w:id="857282185">
          <w:marLeft w:val="0"/>
          <w:marRight w:val="0"/>
          <w:marTop w:val="0"/>
          <w:marBottom w:val="0"/>
          <w:divBdr>
            <w:top w:val="none" w:sz="0" w:space="0" w:color="auto"/>
            <w:left w:val="none" w:sz="0" w:space="0" w:color="auto"/>
            <w:bottom w:val="none" w:sz="0" w:space="0" w:color="auto"/>
            <w:right w:val="none" w:sz="0" w:space="0" w:color="auto"/>
          </w:divBdr>
          <w:divsChild>
            <w:div w:id="25718529">
              <w:marLeft w:val="0"/>
              <w:marRight w:val="0"/>
              <w:marTop w:val="0"/>
              <w:marBottom w:val="0"/>
              <w:divBdr>
                <w:top w:val="none" w:sz="0" w:space="0" w:color="auto"/>
                <w:left w:val="none" w:sz="0" w:space="0" w:color="auto"/>
                <w:bottom w:val="none" w:sz="0" w:space="0" w:color="auto"/>
                <w:right w:val="none" w:sz="0" w:space="0" w:color="auto"/>
              </w:divBdr>
              <w:divsChild>
                <w:div w:id="817459118">
                  <w:marLeft w:val="0"/>
                  <w:marRight w:val="0"/>
                  <w:marTop w:val="0"/>
                  <w:marBottom w:val="0"/>
                  <w:divBdr>
                    <w:top w:val="none" w:sz="0" w:space="0" w:color="auto"/>
                    <w:left w:val="none" w:sz="0" w:space="0" w:color="auto"/>
                    <w:bottom w:val="none" w:sz="0" w:space="0" w:color="auto"/>
                    <w:right w:val="none" w:sz="0" w:space="0" w:color="auto"/>
                  </w:divBdr>
                  <w:divsChild>
                    <w:div w:id="1411850213">
                      <w:marLeft w:val="0"/>
                      <w:marRight w:val="0"/>
                      <w:marTop w:val="0"/>
                      <w:marBottom w:val="0"/>
                      <w:divBdr>
                        <w:top w:val="none" w:sz="0" w:space="0" w:color="auto"/>
                        <w:left w:val="none" w:sz="0" w:space="0" w:color="auto"/>
                        <w:bottom w:val="none" w:sz="0" w:space="0" w:color="auto"/>
                        <w:right w:val="none" w:sz="0" w:space="0" w:color="auto"/>
                      </w:divBdr>
                      <w:divsChild>
                        <w:div w:id="1685326144">
                          <w:marLeft w:val="0"/>
                          <w:marRight w:val="0"/>
                          <w:marTop w:val="0"/>
                          <w:marBottom w:val="0"/>
                          <w:divBdr>
                            <w:top w:val="none" w:sz="0" w:space="0" w:color="auto"/>
                            <w:left w:val="none" w:sz="0" w:space="0" w:color="auto"/>
                            <w:bottom w:val="none" w:sz="0" w:space="0" w:color="auto"/>
                            <w:right w:val="none" w:sz="0" w:space="0" w:color="auto"/>
                          </w:divBdr>
                          <w:divsChild>
                            <w:div w:id="566843668">
                              <w:marLeft w:val="0"/>
                              <w:marRight w:val="0"/>
                              <w:marTop w:val="0"/>
                              <w:marBottom w:val="0"/>
                              <w:divBdr>
                                <w:top w:val="none" w:sz="0" w:space="0" w:color="auto"/>
                                <w:left w:val="none" w:sz="0" w:space="0" w:color="auto"/>
                                <w:bottom w:val="none" w:sz="0" w:space="0" w:color="auto"/>
                                <w:right w:val="none" w:sz="0" w:space="0" w:color="auto"/>
                              </w:divBdr>
                              <w:divsChild>
                                <w:div w:id="285890827">
                                  <w:marLeft w:val="0"/>
                                  <w:marRight w:val="0"/>
                                  <w:marTop w:val="0"/>
                                  <w:marBottom w:val="0"/>
                                  <w:divBdr>
                                    <w:top w:val="none" w:sz="0" w:space="0" w:color="auto"/>
                                    <w:left w:val="none" w:sz="0" w:space="0" w:color="auto"/>
                                    <w:bottom w:val="none" w:sz="0" w:space="0" w:color="auto"/>
                                    <w:right w:val="none" w:sz="0" w:space="0" w:color="auto"/>
                                  </w:divBdr>
                                  <w:divsChild>
                                    <w:div w:id="1791781435">
                                      <w:marLeft w:val="0"/>
                                      <w:marRight w:val="0"/>
                                      <w:marTop w:val="0"/>
                                      <w:marBottom w:val="0"/>
                                      <w:divBdr>
                                        <w:top w:val="none" w:sz="0" w:space="0" w:color="auto"/>
                                        <w:left w:val="none" w:sz="0" w:space="0" w:color="auto"/>
                                        <w:bottom w:val="none" w:sz="0" w:space="0" w:color="auto"/>
                                        <w:right w:val="none" w:sz="0" w:space="0" w:color="auto"/>
                                      </w:divBdr>
                                      <w:divsChild>
                                        <w:div w:id="1537430630">
                                          <w:marLeft w:val="0"/>
                                          <w:marRight w:val="0"/>
                                          <w:marTop w:val="0"/>
                                          <w:marBottom w:val="0"/>
                                          <w:divBdr>
                                            <w:top w:val="none" w:sz="0" w:space="0" w:color="auto"/>
                                            <w:left w:val="none" w:sz="0" w:space="0" w:color="auto"/>
                                            <w:bottom w:val="none" w:sz="0" w:space="0" w:color="auto"/>
                                            <w:right w:val="none" w:sz="0" w:space="0" w:color="auto"/>
                                          </w:divBdr>
                                          <w:divsChild>
                                            <w:div w:id="112290339">
                                              <w:marLeft w:val="0"/>
                                              <w:marRight w:val="0"/>
                                              <w:marTop w:val="0"/>
                                              <w:marBottom w:val="0"/>
                                              <w:divBdr>
                                                <w:top w:val="none" w:sz="0" w:space="0" w:color="auto"/>
                                                <w:left w:val="none" w:sz="0" w:space="0" w:color="auto"/>
                                                <w:bottom w:val="none" w:sz="0" w:space="0" w:color="auto"/>
                                                <w:right w:val="none" w:sz="0" w:space="0" w:color="auto"/>
                                              </w:divBdr>
                                              <w:divsChild>
                                                <w:div w:id="1998919418">
                                                  <w:marLeft w:val="0"/>
                                                  <w:marRight w:val="0"/>
                                                  <w:marTop w:val="0"/>
                                                  <w:marBottom w:val="0"/>
                                                  <w:divBdr>
                                                    <w:top w:val="none" w:sz="0" w:space="0" w:color="auto"/>
                                                    <w:left w:val="none" w:sz="0" w:space="0" w:color="auto"/>
                                                    <w:bottom w:val="none" w:sz="0" w:space="0" w:color="auto"/>
                                                    <w:right w:val="none" w:sz="0" w:space="0" w:color="auto"/>
                                                  </w:divBdr>
                                                  <w:divsChild>
                                                    <w:div w:id="178094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5904792">
      <w:bodyDiv w:val="1"/>
      <w:marLeft w:val="0"/>
      <w:marRight w:val="0"/>
      <w:marTop w:val="0"/>
      <w:marBottom w:val="0"/>
      <w:divBdr>
        <w:top w:val="none" w:sz="0" w:space="0" w:color="auto"/>
        <w:left w:val="none" w:sz="0" w:space="0" w:color="auto"/>
        <w:bottom w:val="none" w:sz="0" w:space="0" w:color="auto"/>
        <w:right w:val="none" w:sz="0" w:space="0" w:color="auto"/>
      </w:divBdr>
      <w:divsChild>
        <w:div w:id="611330125">
          <w:marLeft w:val="0"/>
          <w:marRight w:val="0"/>
          <w:marTop w:val="0"/>
          <w:marBottom w:val="0"/>
          <w:divBdr>
            <w:top w:val="none" w:sz="0" w:space="0" w:color="auto"/>
            <w:left w:val="none" w:sz="0" w:space="0" w:color="auto"/>
            <w:bottom w:val="none" w:sz="0" w:space="0" w:color="auto"/>
            <w:right w:val="none" w:sz="0" w:space="0" w:color="auto"/>
          </w:divBdr>
          <w:divsChild>
            <w:div w:id="1789271974">
              <w:marLeft w:val="0"/>
              <w:marRight w:val="0"/>
              <w:marTop w:val="0"/>
              <w:marBottom w:val="0"/>
              <w:divBdr>
                <w:top w:val="none" w:sz="0" w:space="0" w:color="auto"/>
                <w:left w:val="none" w:sz="0" w:space="0" w:color="auto"/>
                <w:bottom w:val="none" w:sz="0" w:space="0" w:color="auto"/>
                <w:right w:val="none" w:sz="0" w:space="0" w:color="auto"/>
              </w:divBdr>
              <w:divsChild>
                <w:div w:id="575238528">
                  <w:marLeft w:val="0"/>
                  <w:marRight w:val="0"/>
                  <w:marTop w:val="0"/>
                  <w:marBottom w:val="0"/>
                  <w:divBdr>
                    <w:top w:val="none" w:sz="0" w:space="0" w:color="auto"/>
                    <w:left w:val="none" w:sz="0" w:space="0" w:color="auto"/>
                    <w:bottom w:val="none" w:sz="0" w:space="0" w:color="auto"/>
                    <w:right w:val="none" w:sz="0" w:space="0" w:color="auto"/>
                  </w:divBdr>
                  <w:divsChild>
                    <w:div w:id="104351042">
                      <w:marLeft w:val="0"/>
                      <w:marRight w:val="0"/>
                      <w:marTop w:val="0"/>
                      <w:marBottom w:val="0"/>
                      <w:divBdr>
                        <w:top w:val="none" w:sz="0" w:space="0" w:color="auto"/>
                        <w:left w:val="none" w:sz="0" w:space="0" w:color="auto"/>
                        <w:bottom w:val="none" w:sz="0" w:space="0" w:color="auto"/>
                        <w:right w:val="none" w:sz="0" w:space="0" w:color="auto"/>
                      </w:divBdr>
                      <w:divsChild>
                        <w:div w:id="13581546">
                          <w:marLeft w:val="0"/>
                          <w:marRight w:val="0"/>
                          <w:marTop w:val="0"/>
                          <w:marBottom w:val="0"/>
                          <w:divBdr>
                            <w:top w:val="none" w:sz="0" w:space="0" w:color="auto"/>
                            <w:left w:val="none" w:sz="0" w:space="0" w:color="auto"/>
                            <w:bottom w:val="none" w:sz="0" w:space="0" w:color="auto"/>
                            <w:right w:val="none" w:sz="0" w:space="0" w:color="auto"/>
                          </w:divBdr>
                          <w:divsChild>
                            <w:div w:id="1386829600">
                              <w:marLeft w:val="0"/>
                              <w:marRight w:val="0"/>
                              <w:marTop w:val="0"/>
                              <w:marBottom w:val="0"/>
                              <w:divBdr>
                                <w:top w:val="none" w:sz="0" w:space="0" w:color="auto"/>
                                <w:left w:val="none" w:sz="0" w:space="0" w:color="auto"/>
                                <w:bottom w:val="none" w:sz="0" w:space="0" w:color="auto"/>
                                <w:right w:val="none" w:sz="0" w:space="0" w:color="auto"/>
                              </w:divBdr>
                              <w:divsChild>
                                <w:div w:id="25374625">
                                  <w:marLeft w:val="0"/>
                                  <w:marRight w:val="0"/>
                                  <w:marTop w:val="0"/>
                                  <w:marBottom w:val="0"/>
                                  <w:divBdr>
                                    <w:top w:val="none" w:sz="0" w:space="0" w:color="auto"/>
                                    <w:left w:val="none" w:sz="0" w:space="0" w:color="auto"/>
                                    <w:bottom w:val="none" w:sz="0" w:space="0" w:color="auto"/>
                                    <w:right w:val="none" w:sz="0" w:space="0" w:color="auto"/>
                                  </w:divBdr>
                                  <w:divsChild>
                                    <w:div w:id="1524246340">
                                      <w:marLeft w:val="0"/>
                                      <w:marRight w:val="0"/>
                                      <w:marTop w:val="0"/>
                                      <w:marBottom w:val="0"/>
                                      <w:divBdr>
                                        <w:top w:val="none" w:sz="0" w:space="0" w:color="auto"/>
                                        <w:left w:val="none" w:sz="0" w:space="0" w:color="auto"/>
                                        <w:bottom w:val="none" w:sz="0" w:space="0" w:color="auto"/>
                                        <w:right w:val="none" w:sz="0" w:space="0" w:color="auto"/>
                                      </w:divBdr>
                                      <w:divsChild>
                                        <w:div w:id="953706175">
                                          <w:marLeft w:val="0"/>
                                          <w:marRight w:val="0"/>
                                          <w:marTop w:val="0"/>
                                          <w:marBottom w:val="0"/>
                                          <w:divBdr>
                                            <w:top w:val="none" w:sz="0" w:space="0" w:color="auto"/>
                                            <w:left w:val="none" w:sz="0" w:space="0" w:color="auto"/>
                                            <w:bottom w:val="none" w:sz="0" w:space="0" w:color="auto"/>
                                            <w:right w:val="none" w:sz="0" w:space="0" w:color="auto"/>
                                          </w:divBdr>
                                          <w:divsChild>
                                            <w:div w:id="1621254612">
                                              <w:marLeft w:val="0"/>
                                              <w:marRight w:val="0"/>
                                              <w:marTop w:val="0"/>
                                              <w:marBottom w:val="0"/>
                                              <w:divBdr>
                                                <w:top w:val="none" w:sz="0" w:space="0" w:color="auto"/>
                                                <w:left w:val="none" w:sz="0" w:space="0" w:color="auto"/>
                                                <w:bottom w:val="none" w:sz="0" w:space="0" w:color="auto"/>
                                                <w:right w:val="none" w:sz="0" w:space="0" w:color="auto"/>
                                              </w:divBdr>
                                              <w:divsChild>
                                                <w:div w:id="528951151">
                                                  <w:marLeft w:val="0"/>
                                                  <w:marRight w:val="0"/>
                                                  <w:marTop w:val="0"/>
                                                  <w:marBottom w:val="0"/>
                                                  <w:divBdr>
                                                    <w:top w:val="none" w:sz="0" w:space="0" w:color="auto"/>
                                                    <w:left w:val="none" w:sz="0" w:space="0" w:color="auto"/>
                                                    <w:bottom w:val="none" w:sz="0" w:space="0" w:color="auto"/>
                                                    <w:right w:val="none" w:sz="0" w:space="0" w:color="auto"/>
                                                  </w:divBdr>
                                                  <w:divsChild>
                                                    <w:div w:id="157955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343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Zaidi</dc:creator>
  <cp:keywords/>
  <dc:description/>
  <cp:lastModifiedBy>Sara Zaidi</cp:lastModifiedBy>
  <cp:revision>2</cp:revision>
  <dcterms:created xsi:type="dcterms:W3CDTF">2017-08-17T23:52:00Z</dcterms:created>
  <dcterms:modified xsi:type="dcterms:W3CDTF">2017-08-17T23:52:00Z</dcterms:modified>
</cp:coreProperties>
</file>